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5B" w:rsidRPr="007A4CB6" w:rsidRDefault="0028225B" w:rsidP="002822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A4CB6">
        <w:rPr>
          <w:rFonts w:ascii="Times New Roman" w:hAnsi="Times New Roman" w:cs="Times New Roman"/>
          <w:b/>
          <w:sz w:val="40"/>
          <w:szCs w:val="40"/>
          <w:lang w:val="en-US"/>
        </w:rPr>
        <w:t>PUBLICATIONS</w:t>
      </w:r>
    </w:p>
    <w:p w:rsidR="0028225B" w:rsidRDefault="0028225B" w:rsidP="0028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25B" w:rsidRPr="0009370A" w:rsidRDefault="0028225B" w:rsidP="002822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370A">
        <w:rPr>
          <w:rFonts w:ascii="Times New Roman" w:hAnsi="Times New Roman" w:cs="Times New Roman"/>
          <w:i/>
          <w:sz w:val="24"/>
          <w:szCs w:val="24"/>
          <w:lang w:val="en-US"/>
        </w:rPr>
        <w:t>* Total number of publications in 2012: 147 (including 52 in the journals from JCR)</w:t>
      </w:r>
    </w:p>
    <w:p w:rsidR="0028225B" w:rsidRPr="0009370A" w:rsidRDefault="0028225B" w:rsidP="002822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3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* Papers in refereed international and national science journals, books, and proceedings: 69 </w:t>
      </w:r>
    </w:p>
    <w:p w:rsidR="0028225B" w:rsidRPr="0009370A" w:rsidRDefault="0028225B" w:rsidP="002822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370A">
        <w:rPr>
          <w:rFonts w:ascii="Times New Roman" w:hAnsi="Times New Roman" w:cs="Times New Roman"/>
          <w:i/>
          <w:sz w:val="24"/>
          <w:szCs w:val="24"/>
          <w:lang w:val="en-US"/>
        </w:rPr>
        <w:t>* Monographs, reviews in international and national publications: 7</w:t>
      </w:r>
    </w:p>
    <w:p w:rsidR="0028225B" w:rsidRPr="0009370A" w:rsidRDefault="0028225B" w:rsidP="002822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370A">
        <w:rPr>
          <w:rFonts w:ascii="Times New Roman" w:hAnsi="Times New Roman" w:cs="Times New Roman"/>
          <w:i/>
          <w:sz w:val="24"/>
          <w:szCs w:val="24"/>
          <w:lang w:val="en-US"/>
        </w:rPr>
        <w:t>* Papers accepted or submitted for publication in refereed international science journals in 2012: 9</w:t>
      </w:r>
    </w:p>
    <w:p w:rsidR="0028225B" w:rsidRPr="0009370A" w:rsidRDefault="0028225B" w:rsidP="002822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370A">
        <w:rPr>
          <w:rFonts w:ascii="Times New Roman" w:hAnsi="Times New Roman" w:cs="Times New Roman"/>
          <w:i/>
          <w:sz w:val="24"/>
          <w:szCs w:val="24"/>
          <w:lang w:val="en-US"/>
        </w:rPr>
        <w:t>* Reports delivered at international and national science conferences and  meetings: 479 (i</w:t>
      </w:r>
      <w:r w:rsidRPr="0009370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9370A">
        <w:rPr>
          <w:rFonts w:ascii="Times New Roman" w:hAnsi="Times New Roman" w:cs="Times New Roman"/>
          <w:i/>
          <w:sz w:val="24"/>
          <w:szCs w:val="24"/>
          <w:lang w:val="en-US"/>
        </w:rPr>
        <w:t>cluding130 invited talks)</w:t>
      </w:r>
    </w:p>
    <w:p w:rsidR="0028225B" w:rsidRPr="007A4CB6" w:rsidRDefault="0028225B" w:rsidP="0028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25B" w:rsidRPr="007A4CB6" w:rsidRDefault="0028225B" w:rsidP="00282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8225B" w:rsidRDefault="0028225B" w:rsidP="0028225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en-GB" w:eastAsia="pl-PL"/>
        </w:rPr>
        <w:sectPr w:rsidR="0028225B" w:rsidSect="002822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225B" w:rsidRPr="00C847C9" w:rsidRDefault="0028225B" w:rsidP="0028225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en-GB" w:eastAsia="pl-PL"/>
        </w:rPr>
      </w:pPr>
      <w:r w:rsidRPr="00C847C9">
        <w:rPr>
          <w:rFonts w:ascii="Garamond" w:eastAsia="Times New Roman" w:hAnsi="Garamond" w:cs="Arial"/>
          <w:b/>
          <w:sz w:val="28"/>
          <w:szCs w:val="28"/>
          <w:lang w:val="en-GB" w:eastAsia="pl-PL"/>
        </w:rPr>
        <w:lastRenderedPageBreak/>
        <w:t>Papers in refereed international and national science journals and proceedings: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47C9">
        <w:rPr>
          <w:rFonts w:ascii="Arial" w:eastAsia="Times New Roman" w:hAnsi="Arial" w:cs="Arial"/>
          <w:sz w:val="16"/>
          <w:szCs w:val="16"/>
          <w:lang w:eastAsia="pl-PL"/>
        </w:rPr>
        <w:t>ALEKSANDROWICZ S., Z</w:t>
      </w:r>
      <w:r w:rsidRPr="00C847C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astosowanie transformacji IR-MAD w detekcji zmian na zdjęciach satelitarnych, </w:t>
      </w:r>
      <w:r w:rsidRPr="00C847C9">
        <w:rPr>
          <w:rFonts w:ascii="Arial" w:eastAsia="Times New Roman" w:hAnsi="Arial" w:cs="Arial"/>
          <w:sz w:val="16"/>
          <w:szCs w:val="16"/>
          <w:lang w:eastAsia="pl-PL"/>
        </w:rPr>
        <w:t>ARCHIWUM FOTOGRAMETRII KARTO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GRAFII I TELED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TEKCJI, vol.23; 2012</w:t>
      </w:r>
    </w:p>
    <w:p w:rsidR="0028225B" w:rsidRPr="007A4CB6" w:rsidRDefault="0028225B" w:rsidP="002822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Allegrini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 F., BZOWSKI,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Dayeh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DeMajistre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R., Desai, M.I.,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Funsten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H.O.,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Fuselier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S.A., Janzen, P.H., KUBIAK, M.A.,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Reisenfeld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D.B.,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Schwadron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Vanderspek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Exploring the time dispe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sion of the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IBEX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-Hi energetic neutral atom spectra at the ecliptic poles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ASTROPHYSICAL JOURNAL LETTERS, 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749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:L41;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ATAMANIUK B., A.J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Turski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Vlasov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plasma description of pair plasmas with dust or ion impurities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NUKLEONIKA. INTERNATIONAL JOURNAL OF NUCLEAR RESEARCH, vol.57, 317-319,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Baranski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P.,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Loboda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Wiszniowski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MORAWSKI,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Evaluation of multiple ground flash charge structure from electric field measurements using the local lightning detection network in region of Warsaw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ATMOSPHERIC 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SEARCH,  vol.117, 99-110;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Berquin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KOFMAN,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Herique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Alberti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Beck,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 study on Ganymede’s surface topography: Perspectives for radar sounding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PLANETARY AND SPACE SCIENCE, </w:t>
      </w:r>
      <w:hyperlink r:id="rId6" w:history="1"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http://dx.doi.org/10.1016/j.pss.2012.07.004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Birylo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Monika,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Jolanta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NASTULA,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GRACE Signal Filtering as a Means of Determining Equivalent Water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PAPERS ON GLOBAL CHANGE IGBP, vol.19.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>Biver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Crovisier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Bockelée-Morvan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D., SZUTOWICZ, S.,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 C.,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Hartogh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P., de Val-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Borro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M., Mor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no, R.,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Boissier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Kidger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Paubert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Dello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Russo,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Vervack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R., and Weaver, H.A.,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Ammonia and other parent molecules in comet 10P/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Tempel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2 from Herschel/HIFI and ground-based radio observations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TRONOMY &amp; ASTROPHYSICS, vol.539, id.A68, 6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pp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BŁĘCKA M.I., M.RATAJ, G.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Szymański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Passive Detection of Biological Aerosols in the Atmosphere with a Fourier Transform Instrument (FTIR) - the Results of the Mea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urements in the Laboratory and in the Field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ORIGINS OF LIFE AND EVOLUTION OF BIOSPHERES, vol.42, pp.101-111; 2012</w:t>
      </w:r>
    </w:p>
    <w:p w:rsidR="0028225B" w:rsidRPr="007A4CB6" w:rsidRDefault="0028225B" w:rsidP="002822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BŁĘCKI J., M. KOŚCIESZA,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eastAsia="pl-PL"/>
        </w:rPr>
        <w:t>Parrot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, S.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eastAsia="pl-PL"/>
        </w:rPr>
        <w:t>Savin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, R. 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WRONOWSKI,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Extremely low frequency plasma turbulence recorded by the DEMETER satellite in the ion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sphere over the Abruzzi region prior to the April 6, 2009,L’Aquila earthquake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ANNALS OF GEOPHYSICS, vol.55, pp. 37-47, 10.4401/ag-5356;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Bockelée-Morvan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Biver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Swinyard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B., de Val-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Borro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Crovisier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Hartogh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 C., Moreno, R., SZUTOWICZ, S.,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Lellouch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Emprechtinger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Blake, G. 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Courtin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Jarchow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Kidger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Küppers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Rengel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Davis, G. R., Fulton, T., Naylor, 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Sidher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S., Walker, H.,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Herschel measurements of the D/H and 16O/18O ratios in water in the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Oort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-cloud comet C/2009 P1 (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Garradd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)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ASTRONOMY &amp; ASTROPHYSICS, vol.544, id.L15, 6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pp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de Val-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Borro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Rezac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Hartogh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Biver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Bock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lée-Morvan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Crovisier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Küppers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 C., SZUTOWICZ, S., Blake, G. 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Emprechtinger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chow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Jehin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Kidger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Lara, L.-M.,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Lellouch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E., Moreno, R., and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Rengel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An upper limit for the water outgassing rate of the main-belt comet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lastRenderedPageBreak/>
        <w:t>176P/LINEAR observed with Herschel/HIFI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ASTRONOMY &amp; ASTR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PHYSICS, vol. 546, id.L4, 4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pp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doi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 10.1051/0004-6361/201220169;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Bochsler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P., Petersen L.,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Möbius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Schwadron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N.A.,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Wurz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P.,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Scheer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J.A.,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Fuselier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D.J., BZOWSKI M., Frisch P.C.,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Estimation of the neon/oxygen abundance ratio at the </w:t>
      </w:r>
      <w:proofErr w:type="spellStart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heliospheric</w:t>
      </w:r>
      <w:proofErr w:type="spellEnd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 termination shock and in the local interstellar medium from IBEX observations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ASTROPHYSICAL JOURNAL SUPPLEMENT SERIES,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198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:13, 10.1088/0067-0049/198/2/13;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Böhm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Sigrid,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Aleksander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BRZEZIŃSKI,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Harald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Schuh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Complex demodulation in VLBI estimation of high freque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n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cy Earth rotation components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JOURNAL OF GEOD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Y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NAMICS, vol. 62(2012),pp.56-68,10.1016/j.jog.2011.10.002; 2012</w:t>
      </w:r>
    </w:p>
    <w:p w:rsidR="0028225B" w:rsidRPr="007A4CB6" w:rsidRDefault="0028225B" w:rsidP="0028225B">
      <w:pPr>
        <w:numPr>
          <w:ilvl w:val="0"/>
          <w:numId w:val="1"/>
        </w:numPr>
        <w:tabs>
          <w:tab w:val="clear" w:pos="432"/>
          <w:tab w:val="num" w:pos="360"/>
        </w:tabs>
        <w:spacing w:after="0" w:line="360" w:lineRule="auto"/>
        <w:ind w:left="0" w:firstLine="0"/>
        <w:jc w:val="both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BRZEZIŃSKI A.,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On estimation of high frequency geophysical signals in Earth rotation by complex demodul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tion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JOURNAL OF GEODYNAMICS, vol.62(2012), pp. 74-82, 10.1016/j.jog.2012.01.008;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BRZOSTOWSKI K., R. DARAKCHIEV, A. FOKS-RYZNAR, P. SITEK,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The location GNSS modules for the components of PROTEUS system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ARTIFICIAL SATE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LITES JOURNAL OF PLANETARY GEODESY, Vol. 47, No. 3 , pp.</w:t>
      </w:r>
      <w:r w:rsidRPr="007A4C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91-109;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BZOWSKI M., KUBIAK M.A.,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Möbius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Bochsler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P., Leonard T.,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Heirtzler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Kucharek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H., SOKÓŁ J.M., HŁOND M., Crew G.B.,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Schwadron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N.A.,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Fuselier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D.J.,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Neutral interstellar helium parameters based on IBEX-Lo observations and test particle calculations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ASTROPHYSICAL JOURNAL SUPPLEMENT 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RIES.,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198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:12, 10.1088/0067-0049/198/2/12 (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astro-ph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/1202.0415 v1);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CZECHOWSKI, 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Hilchenbach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Hsieh, K.C.,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HSTOF ENA observations and energetic ion distributions in the </w:t>
      </w:r>
      <w:proofErr w:type="spellStart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heliosheath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ASTRONOMY &amp; ASTROPHYSICS,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541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A14; 2012</w:t>
      </w:r>
    </w:p>
    <w:p w:rsidR="0028225B" w:rsidRPr="007A4CB6" w:rsidRDefault="0028225B" w:rsidP="0028225B">
      <w:pPr>
        <w:spacing w:after="0" w:line="36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4CB6">
        <w:rPr>
          <w:rFonts w:ascii="Arial" w:eastAsia="Times New Roman" w:hAnsi="Arial" w:cs="Arial"/>
          <w:sz w:val="16"/>
          <w:szCs w:val="16"/>
          <w:lang w:eastAsia="pl-PL"/>
        </w:rPr>
        <w:t>DRZEWIECKI  W., JENEROWICZ M., ALEKSANDR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WICZ S., KRUPIŃSKI M., 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Modelowanie przestrzenne potencjalnych dróg przenikania granicy lądowej przez nielegalnych imigrantów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, ROCZNIKI GEOMATYKI [A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NALS OF GEOMATICS], Tom X, Zeszyt 4 (54), 49-64;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>Dudnik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O. V.; PODGORSKI, P.; SYLWESTER, J.; GBUREK, S.; KOWALIŃSKI, M.; SIARKOWSKI, M.; PŁ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CIENIAK, S.; BĄKAŁA, J.,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X-ray spectrophotometer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SphinX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and particle spectrometer STEP-F of the satellite experiment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SOLAR SYSTEM RESEARCH,  Volume 46, Issue 2, 160-169,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Fuselier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 S.A.,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Allegrini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F., BZOWSKI,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Funsten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H.O.,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Ghielmetti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A.G.,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Gloeckler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Heirtzler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D., Janzen, P., KUBIAK, M.A.,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Kucharek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Möbius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E., Moore, T.E.,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Petrinec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S.M., Quinn,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Reisenfeld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D., Saul, L.A.,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Scheer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Schwadron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Trattner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Vanderspek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Wurz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P., </w:t>
      </w:r>
      <w:proofErr w:type="spellStart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Heliospheric</w:t>
      </w:r>
      <w:proofErr w:type="spellEnd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 neutral atom spe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c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tra between 0.01 and 6 </w:t>
      </w:r>
      <w:proofErr w:type="spellStart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keV</w:t>
      </w:r>
      <w:proofErr w:type="spellEnd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 from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IBEX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,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ASTROPHYSICAL JOURNAL 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754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:14;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Fuselier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S.A., F.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Allegrini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BZOWSKI, H.O.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Funsten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A.G.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Ghielmetti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Gloeckler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Heirtzler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 Janzen, M.A. KUBIAK, H.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Kucharek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Möbius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T.E. Moore, S.M.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Petrinec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Quinn, D.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Reisenfeld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L.A. Saul, J.A.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Scheer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Schwadron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Trattner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Vanderspek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Wurz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Heliospheric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neutral atom spectra between 0.01 and 6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keV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from IBEX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ASTROPHYSICAL JOURNAL,  vol.754, issue 1, article 14, doi:10.1088/0004-637X/754/1/14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Gałan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Mikołajewski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Tomov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GRACZYK, D.;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Apostolovska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Barzova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I.;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Bellas-Velidis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I.;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Bilkina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B.; Blake, R. M.; Bolton, C.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Bondar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Brát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Brożek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Budzisz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Cikała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Csák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Dapergolas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Dimitrov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Dobierski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Drahus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Dróżdż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Dvorak, S.; Elder, L.;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Frąckowiak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Galazutdinov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Gazeas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Georgiev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L.; Gere, B.;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Goździewski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Grinin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V. P.; GROMADZKI,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Hajduk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Heras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 A.; Hopkins,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Iliev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I.;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Janowski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Kocián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Kołaczkowski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Z.;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Kolev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Kopacki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Krzesiński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Kučáková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Kuligowska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Kundera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Kurpińska-Winiarska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Kuźmicz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Liakos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Lister, T.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Maciejewski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Majcher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Majewska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Marrese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 M.; MICHALSKA,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Migaszewski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C.; Miller, I.;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Munari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U.;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Musaev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F.; Myers,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Narwid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Németh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Niarchos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Niemczura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Ogłoza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W.;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Ö</w:t>
      </w:r>
      <w:r w:rsidRPr="007A4CB6">
        <w:rPr>
          <w:rFonts w:ascii="Cambria Math" w:eastAsia="Times New Roman" w:hAnsi="Cambria Math" w:cs="Cambria Math"/>
          <w:sz w:val="16"/>
          <w:szCs w:val="16"/>
          <w:lang w:val="en-US" w:eastAsia="pl-PL"/>
        </w:rPr>
        <w:t>ǧ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men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Y.;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Oksanen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Osiwała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Peneva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Pigulski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Popov, V.;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Pych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W.;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Pye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J.; Ragan, E.; Roukema, B. F.;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Różański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Semkov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Siwak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Staels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Stateva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I.;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Stempels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 C.;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St</w:t>
      </w:r>
      <w:r w:rsidRPr="007A4CB6">
        <w:rPr>
          <w:rFonts w:ascii="Cambria Math" w:eastAsia="Times New Roman" w:hAnsi="Cambria Math" w:cs="Cambria Math"/>
          <w:sz w:val="16"/>
          <w:szCs w:val="16"/>
          <w:lang w:val="en-US" w:eastAsia="pl-PL"/>
        </w:rPr>
        <w:t>ȩ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ślicki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Świerczyński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Szymański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Tomov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Waniak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W.;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Wi</w:t>
      </w:r>
      <w:r w:rsidRPr="007A4CB6">
        <w:rPr>
          <w:rFonts w:ascii="Cambria Math" w:eastAsia="Times New Roman" w:hAnsi="Cambria Math" w:cs="Cambria Math"/>
          <w:sz w:val="16"/>
          <w:szCs w:val="16"/>
          <w:lang w:val="en-US" w:eastAsia="pl-PL"/>
        </w:rPr>
        <w:t>ȩ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Winiarski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Wychudzki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Zajczyk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Zoła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Zwitter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International observational campaigns of the last two eclipses in EE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Cephei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: 2003 and 2008/9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ASTRONOMY &amp; ASTROPHYSICS, vol.544, pp.16;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>GBUREK, S., SYLWESTER, J., KOWALINSKI, M., BAKALA, J., KORDYLEWSKI, Z., PODGORSKI, P., PL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CIENIAK, S., SIARKOWSKI, M., SYLWESTER, B., TRZEBINSKI, W.,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Kuzin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S.V.,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Pertsov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Kotov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Y.D.,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Farnik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Reale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F., Phillips, K.J.H,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SphinX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: The Solar Photometer in X-Rays,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SOLAR PHYSICS, Volume 326, DOI 10.1007/s11207-012-0201-8;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Grimm O., M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Bednarzik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V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Commichau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 GRACZYK, H P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Gröbelbauer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Hurford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Krucker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O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Limousin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Meuris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 ORLEAŃSKI, A PRZEPIÓRKA, K SEWERYN, K SKUP and G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Viertel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The front-end electronics of the Spectrom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ter Telescope for Imaging X-Rays (STIX) on the ESA Solar Orbiter satellite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JOURNAL OF INSTRUMENTATION, vol.7, 10.1088/1748-0221/7/12/C12015;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GRZEDZIELSKI  S., P.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Swaczyna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BZOWSKI,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Heavy coronal ions in the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heliosphere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II. Expected fluxes of energetic neutral He atoms from the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heliosheath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ASTRON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MY &amp; ASTROPHYSICS, vol. 549, pp. A76-A86;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Gulyaeva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T.L.,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Arikan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F., STANISŁAWSKA I.,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Poustoval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L.V,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Symmetry and asymmetry of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ionospheric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weather at magnetic conjugate points for two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midlatitude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observat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ries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ADVANCES IN SPACE RESEARCH, 10.1016/j.asr.2012.09.038; 2012 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GULYAEVA T.L.,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Empirical model of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ionospheric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storm effects on the F</w:t>
      </w:r>
      <w:r w:rsidRPr="007A4CB6">
        <w:rPr>
          <w:rFonts w:ascii="Arial" w:eastAsia="Times New Roman" w:hAnsi="Arial" w:cs="Arial"/>
          <w:i/>
          <w:sz w:val="16"/>
          <w:szCs w:val="16"/>
          <w:vertAlign w:val="subscript"/>
          <w:lang w:val="en-US" w:eastAsia="pl-PL"/>
        </w:rPr>
        <w:t xml:space="preserve">2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layer peak height associated with chan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g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es of peak electron density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JOURNAL OF GEOPHYS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CAL RESEARCH,  vol.117, Ao2302,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doi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 10.1029/2011A017158;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Heggy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Palmer, KOFMAN, Clifford,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Rigther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Herique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Parametric dielectric modeling of Comet 67P/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Churyumov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–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Gerasimenko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 ICARUS, vol. 221/2, str. 925-939, </w:t>
      </w:r>
      <w:hyperlink r:id="rId7" w:history="1"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http://dx.doi.org/10.1016/j.icarus.2012.09.023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HŁOND  M., BZOWSKI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Möbius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Kucharek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H.,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Heirtzler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Schwadron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N.A., O'Neill M.E., Clark G., Crew G.B.,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Fuselier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D.J.,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Precision pointing of IBEX-Lo observations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ASTROPHYSICAL JOURNAL SUPPLEMENT SERIES 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198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:9, 10.1088/0067-049/198/2/10 (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astro-ph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/1202.1390 v1);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Jagoda M., M. RUTKOWSKA, 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Wyznaczanie parametrów sprężystości Ziemi z wyników obserwacji laserowych niskich satelitów STARLETTE i STELLA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, BIULETYN 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lastRenderedPageBreak/>
        <w:t>WOJSKOWEJ AKADEMII TECHNICZNEJ,  Vol. LX.5;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JAWORSKI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Leszek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Anna ŚWIĄTEK,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Ryszard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ZDUNEK,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Janusz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B. ZIELIŃSKI,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Integration of the ASG-EUPOS Permanent Stations with First Order National Geodetic Networks - Measurements and Results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ARTIFICIAL SA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ELLITES, JOURNAL OF PLANETARY GEODESY, 4/46, pp.</w:t>
      </w:r>
      <w:r w:rsidRPr="007A4C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165-174, 10.2478/v10018-012-0008-8;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JAWORSKI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Leszek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Anna ŚWIĄTEK,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Comparison of Coordinates of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Polref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- the First Order Polish National Network - Obtained from Campaigns in 1994/95 and 2008/2010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 ARTIFICIAL SATELLITES, Journal of Plan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tary Geodesy, 3/47, pp. 111-125, 10.2478/v10018-012-0017-7; 2012</w:t>
      </w:r>
    </w:p>
    <w:p w:rsidR="0028225B" w:rsidRPr="007A4CB6" w:rsidRDefault="0028225B" w:rsidP="0028225B">
      <w:pPr>
        <w:spacing w:after="0" w:line="36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KACZOROWSKI  M., T.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Olszak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Walo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Barlik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search on absolute gravity variations on Geodynamic Laboratory in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Ksiaz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in the period 2007- 2011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ARTIFICIAL SATELLITES, JOURNAL OF PLANETARY GEODESY, pp.</w:t>
      </w:r>
      <w:r w:rsidRPr="007A4C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169-176;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KOSEK W., B.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Luzum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KALARUS,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Wnęk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and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Zbylut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Analysis of Pole Coordinate Data Predictions in the Earth Orientation Parameters Combination of Prediction Pilot Project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ARTIFICIAL SATELLITES, JOURNAL OF PLANETARY GEODESY, vol.46, pp.139-150,</w:t>
      </w:r>
      <w:r w:rsidRPr="007A4C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DOI 10.2478/v10018-012-0006-x;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KOTARBA Andrzej, 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Zastosowanie technik satelitarnych w rolnictwie zrównoważonym - wybrane przykłady zastos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o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wań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, PROBLEMY INŻYNIERII ROLNICZEJ, vol.77, 109-122;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KRÓLIKOWSKA M,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Dybczyński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PA, SITARSKI G,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Diffe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ent dynamical histories for comets C/2001 Q4 and C/2002 T7?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ASTRONOMY &amp; ASTROPHYSICS, vol.544, A119, 12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pp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10.1051/0004-6361/201219408;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Le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Deit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L.,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Flahaut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Quantin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C.,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Hauber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Mège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D., Bourgeois O., GURGUREWICZ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Massé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Jaumann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R.,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Extensive surface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pedogenic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alteration of the Martian Noachian crust suggested by plateau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phyllosilicates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around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Valles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Marineris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JOURNAL OF GEOPHYSICAL RESEARCH, vol.117, E00J05,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Lee M.A.,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Kucharek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H.,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Möbius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E., Wu X., BZOWSKI 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 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An analytical model of interstellar gas in the </w:t>
      </w:r>
      <w:proofErr w:type="spellStart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heliosphere</w:t>
      </w:r>
      <w:proofErr w:type="spellEnd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 tailored to IBEX observations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>ASTROPHYS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CAL JOURNAL SUPPLEMENT SERIES 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198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:10, 10.1088/0067-0049/198/2/10;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LEJBA P., NAWROCKI J., SCHILLAK S., LEMAŃSKI D., LEHMANN M., NOGAŚ P.,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Time transfer realized by PPP technique for Trimble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NetRS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and TTS-4 receivers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ARTIFICIAL SATELLITES, JOURNAL OF PLANETARY G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ODESY, vol.46, pp.</w:t>
      </w:r>
      <w:r w:rsidRPr="007A4C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151-163, 10.2478/v10018-012-007;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LEWIŃSKI Stanisław, Sebastian ALEKSANDROWICZ , 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Ocena możliwości wykorzystania tekstury w rozpoznaniu podstawowych klas pokrycia terenu na zdjęciach satelitarnych różnej rozdzielczości,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  ARCHIWUM FOTOGRAM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TRII, KARTOGRAFII I TELEDETEKCJI,  vol.23, pp.229-237;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MACEK W. M., WAWRZASZEK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A.,Carbone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V.,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Observ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tion of the </w:t>
      </w:r>
      <w:proofErr w:type="spellStart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multifractal</w:t>
      </w:r>
      <w:proofErr w:type="spellEnd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 spectrum in the </w:t>
      </w:r>
      <w:proofErr w:type="spellStart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heliosphere</w:t>
      </w:r>
      <w:proofErr w:type="spellEnd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 and the </w:t>
      </w:r>
      <w:proofErr w:type="spellStart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heliosheath</w:t>
      </w:r>
      <w:proofErr w:type="spellEnd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 by Voyager 1 and 2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JOURNAL OF GE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PHYSICAL RESEARCH 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117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A12101, 10.1029/2012JA018129; 2012</w:t>
      </w:r>
    </w:p>
    <w:p w:rsidR="0028225B" w:rsidRPr="007A4CB6" w:rsidRDefault="0028225B" w:rsidP="0028225B">
      <w:pPr>
        <w:suppressAutoHyphens/>
        <w:spacing w:after="0" w:line="360" w:lineRule="auto"/>
        <w:jc w:val="both"/>
        <w:rPr>
          <w:rFonts w:ascii="Arial" w:eastAsia="DejaVu Sans" w:hAnsi="Arial" w:cs="Arial"/>
          <w:sz w:val="16"/>
          <w:szCs w:val="16"/>
          <w:lang w:val="en-US"/>
        </w:rPr>
      </w:pPr>
    </w:p>
    <w:p w:rsidR="0028225B" w:rsidRPr="007A4CB6" w:rsidRDefault="0028225B" w:rsidP="0028225B">
      <w:pPr>
        <w:suppressAutoHyphens/>
        <w:spacing w:after="0" w:line="360" w:lineRule="auto"/>
        <w:jc w:val="both"/>
        <w:rPr>
          <w:rFonts w:ascii="Arial" w:eastAsia="DejaVu Sans" w:hAnsi="Arial" w:cs="Arial"/>
          <w:sz w:val="16"/>
          <w:szCs w:val="16"/>
          <w:lang w:val="en-US"/>
        </w:rPr>
      </w:pP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Massironi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 M., S.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Marchi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M.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Pajola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C. Snodgrass, N. Thomas, C.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Tubiana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J.B. Vincent, G.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Cremonese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V. Da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Deppo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F.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Ferri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S.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Magrin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H.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Sierks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C.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Barbieri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P.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Lamy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H. RICKMAN, R. Rodrigo, D.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Koschny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 &amp; the OSIRIS Team: </w:t>
      </w:r>
      <w:r w:rsidRPr="007A4CB6">
        <w:rPr>
          <w:rFonts w:ascii="Arial" w:eastAsia="DejaVu Sans" w:hAnsi="Arial" w:cs="Arial"/>
          <w:i/>
          <w:sz w:val="16"/>
          <w:szCs w:val="16"/>
          <w:lang w:val="en-US"/>
        </w:rPr>
        <w:t xml:space="preserve">Geological map and stratigraphy of asteroid 21 </w:t>
      </w:r>
      <w:proofErr w:type="spellStart"/>
      <w:r w:rsidRPr="007A4CB6">
        <w:rPr>
          <w:rFonts w:ascii="Arial" w:eastAsia="DejaVu Sans" w:hAnsi="Arial" w:cs="Arial"/>
          <w:i/>
          <w:sz w:val="16"/>
          <w:szCs w:val="16"/>
          <w:lang w:val="en-US"/>
        </w:rPr>
        <w:t>Lutetia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</w:t>
      </w:r>
      <w:r w:rsidRPr="007A4CB6">
        <w:rPr>
          <w:rFonts w:ascii="Arial" w:eastAsia="DejaVu Sans" w:hAnsi="Arial" w:cs="Arial"/>
          <w:sz w:val="16"/>
          <w:szCs w:val="16"/>
          <w:lang w:val="en-US" w:eastAsia="pl-PL"/>
        </w:rPr>
        <w:t>PLANETARY AND SPACE SCIENCE,</w:t>
      </w:r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 66, 125-136;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Dayeh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M.A.,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Allegrini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F., BZOWSKI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DeMajistre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R.,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Fujiki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K.,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Funsten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H.O.,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Fuselier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Gruntman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M., Janzen P., KUBIAK M.A.,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Kucharek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H.,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Livadiotis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G.,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Möbius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Reisenfeld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D.B., Reno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Schwadron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N.A., SOKÓŁ J.M.,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Tokumaru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M.,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The first three years of IBEX observations and our evolving </w:t>
      </w:r>
      <w:proofErr w:type="spellStart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heli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sphere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ASTROPHYSICAL JOURNAL SUPPLEMENT SERIES, 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203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:1;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Alexashov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D., BZOWSKI,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Fahr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Heerikhuisen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Izmodenov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V., Lee, M.A.,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Möbius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Pogorelov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Schwadron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Zank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G.P.,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The </w:t>
      </w:r>
      <w:proofErr w:type="spellStart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heli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sphere's</w:t>
      </w:r>
      <w:proofErr w:type="spellEnd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 interstellar interaction: no bow shock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SCIENCE 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336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No 6086,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pp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1291-1293 (Science Express 10.1126/science.1221054);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numPr>
          <w:ilvl w:val="0"/>
          <w:numId w:val="1"/>
        </w:numPr>
        <w:tabs>
          <w:tab w:val="clear" w:pos="432"/>
          <w:tab w:val="num" w:pos="360"/>
        </w:tabs>
        <w:spacing w:after="0" w:line="360" w:lineRule="auto"/>
        <w:ind w:left="0" w:firstLine="0"/>
        <w:jc w:val="both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en-US" w:eastAsia="pl-PL"/>
        </w:rPr>
      </w:pPr>
      <w:hyperlink r:id="rId8" w:history="1">
        <w:proofErr w:type="spellStart"/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>Megha</w:t>
        </w:r>
        <w:proofErr w:type="spellEnd"/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 xml:space="preserve"> Bhatt</w:t>
        </w:r>
      </w:hyperlink>
      <w:r w:rsidRPr="007A4CB6">
        <w:rPr>
          <w:rFonts w:ascii="Arial" w:eastAsia="Times New Roman" w:hAnsi="Arial" w:cs="Arial"/>
          <w:bCs/>
          <w:kern w:val="36"/>
          <w:sz w:val="16"/>
          <w:szCs w:val="16"/>
          <w:vertAlign w:val="superscript"/>
          <w:lang w:val="en-US" w:eastAsia="pl-PL"/>
        </w:rPr>
        <w:t xml:space="preserve">  </w:t>
      </w:r>
      <w:r w:rsidRPr="007A4CB6">
        <w:rPr>
          <w:rFonts w:ascii="Arial" w:eastAsia="Times New Roman" w:hAnsi="Arial" w:cs="Arial"/>
          <w:bCs/>
          <w:kern w:val="36"/>
          <w:sz w:val="16"/>
          <w:szCs w:val="16"/>
          <w:lang w:val="en-US" w:eastAsia="pl-PL"/>
        </w:rPr>
        <w:t xml:space="preserve">, </w:t>
      </w:r>
      <w:hyperlink r:id="rId9" w:history="1">
        <w:proofErr w:type="spellStart"/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>Urs</w:t>
        </w:r>
        <w:proofErr w:type="spellEnd"/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 xml:space="preserve"> Mall</w:t>
        </w:r>
      </w:hyperlink>
      <w:r w:rsidRPr="007A4CB6">
        <w:rPr>
          <w:rFonts w:ascii="Arial" w:eastAsia="Times New Roman" w:hAnsi="Arial" w:cs="Arial"/>
          <w:bCs/>
          <w:kern w:val="36"/>
          <w:sz w:val="16"/>
          <w:szCs w:val="16"/>
          <w:lang w:val="en-US" w:eastAsia="pl-PL"/>
        </w:rPr>
        <w:t xml:space="preserve">, </w:t>
      </w:r>
      <w:hyperlink r:id="rId10" w:history="1"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 xml:space="preserve">Roberto </w:t>
        </w:r>
        <w:proofErr w:type="spellStart"/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>Bugiolacchi</w:t>
        </w:r>
        <w:proofErr w:type="spellEnd"/>
      </w:hyperlink>
      <w:r w:rsidRPr="007A4CB6">
        <w:rPr>
          <w:rFonts w:ascii="Arial" w:eastAsia="Times New Roman" w:hAnsi="Arial" w:cs="Arial"/>
          <w:bCs/>
          <w:kern w:val="36"/>
          <w:sz w:val="16"/>
          <w:szCs w:val="16"/>
          <w:lang w:val="en-US" w:eastAsia="pl-PL"/>
        </w:rPr>
        <w:t xml:space="preserve">,  </w:t>
      </w:r>
      <w:hyperlink r:id="rId11" w:history="1"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>Susan McKenna-</w:t>
        </w:r>
        <w:proofErr w:type="spellStart"/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>Lawlor</w:t>
        </w:r>
        <w:proofErr w:type="spellEnd"/>
      </w:hyperlink>
      <w:r w:rsidRPr="007A4CB6">
        <w:rPr>
          <w:rFonts w:ascii="Arial" w:eastAsia="Times New Roman" w:hAnsi="Arial" w:cs="Arial"/>
          <w:bCs/>
          <w:kern w:val="36"/>
          <w:sz w:val="16"/>
          <w:szCs w:val="16"/>
          <w:lang w:val="en-US" w:eastAsia="pl-PL"/>
        </w:rPr>
        <w:t xml:space="preserve">,  </w:t>
      </w:r>
      <w:hyperlink r:id="rId12" w:history="1">
        <w:proofErr w:type="spellStart"/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>Marek</w:t>
        </w:r>
        <w:proofErr w:type="spellEnd"/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 xml:space="preserve"> BANASZKIEWICZ</w:t>
        </w:r>
      </w:hyperlink>
      <w:r w:rsidRPr="007A4CB6">
        <w:rPr>
          <w:rFonts w:ascii="Arial" w:eastAsia="Times New Roman" w:hAnsi="Arial" w:cs="Arial"/>
          <w:bCs/>
          <w:kern w:val="36"/>
          <w:sz w:val="16"/>
          <w:szCs w:val="16"/>
          <w:lang w:val="en-US" w:eastAsia="pl-PL"/>
        </w:rPr>
        <w:t xml:space="preserve">, </w:t>
      </w:r>
      <w:hyperlink r:id="rId13" w:history="1"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 xml:space="preserve">Andreas </w:t>
        </w:r>
        <w:proofErr w:type="spellStart"/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>Nathues</w:t>
        </w:r>
        <w:proofErr w:type="spellEnd"/>
      </w:hyperlink>
      <w:r w:rsidRPr="007A4CB6">
        <w:rPr>
          <w:rFonts w:ascii="Arial" w:eastAsia="Times New Roman" w:hAnsi="Arial" w:cs="Arial"/>
          <w:bCs/>
          <w:kern w:val="36"/>
          <w:sz w:val="16"/>
          <w:szCs w:val="16"/>
          <w:lang w:val="en-US" w:eastAsia="pl-PL"/>
        </w:rPr>
        <w:t xml:space="preserve">, </w:t>
      </w:r>
      <w:hyperlink r:id="rId14" w:history="1">
        <w:proofErr w:type="spellStart"/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>Kjetil</w:t>
        </w:r>
        <w:proofErr w:type="spellEnd"/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 xml:space="preserve"> </w:t>
        </w:r>
        <w:proofErr w:type="spellStart"/>
        <w:r w:rsidRPr="007A4CB6">
          <w:rPr>
            <w:rFonts w:ascii="Arial" w:eastAsia="Times New Roman" w:hAnsi="Arial" w:cs="Arial"/>
            <w:bCs/>
            <w:kern w:val="36"/>
            <w:sz w:val="16"/>
            <w:szCs w:val="16"/>
            <w:u w:val="single"/>
            <w:lang w:val="en-US" w:eastAsia="pl-PL"/>
          </w:rPr>
          <w:t>Ullaland</w:t>
        </w:r>
        <w:proofErr w:type="spellEnd"/>
      </w:hyperlink>
      <w:r w:rsidRPr="007A4CB6">
        <w:rPr>
          <w:rFonts w:ascii="Arial" w:eastAsia="Times New Roman" w:hAnsi="Arial" w:cs="Arial"/>
          <w:bCs/>
          <w:kern w:val="36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bCs/>
          <w:i/>
          <w:kern w:val="36"/>
          <w:sz w:val="16"/>
          <w:szCs w:val="16"/>
          <w:lang w:val="en-US" w:eastAsia="pl-PL"/>
        </w:rPr>
        <w:t xml:space="preserve">Lunar iron abundance </w:t>
      </w:r>
      <w:r w:rsidRPr="007A4CB6">
        <w:rPr>
          <w:rFonts w:ascii="Arial" w:eastAsia="Times New Roman" w:hAnsi="Arial" w:cs="Arial"/>
          <w:bCs/>
          <w:i/>
          <w:kern w:val="36"/>
          <w:sz w:val="16"/>
          <w:szCs w:val="16"/>
          <w:lang w:val="en-US" w:eastAsia="pl-PL"/>
        </w:rPr>
        <w:lastRenderedPageBreak/>
        <w:t>determin</w:t>
      </w:r>
      <w:r w:rsidRPr="007A4CB6">
        <w:rPr>
          <w:rFonts w:ascii="Arial" w:eastAsia="Times New Roman" w:hAnsi="Arial" w:cs="Arial"/>
          <w:bCs/>
          <w:i/>
          <w:kern w:val="36"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bCs/>
          <w:i/>
          <w:kern w:val="36"/>
          <w:sz w:val="16"/>
          <w:szCs w:val="16"/>
          <w:lang w:val="en-US" w:eastAsia="pl-PL"/>
        </w:rPr>
        <w:t>tion using the 2-</w:t>
      </w:r>
      <w:r w:rsidRPr="007A4CB6">
        <w:rPr>
          <w:rFonts w:ascii="Arial" w:eastAsia="Times New Roman" w:hAnsi="Arial" w:cs="Arial"/>
          <w:bCs/>
          <w:i/>
          <w:kern w:val="36"/>
          <w:sz w:val="16"/>
          <w:szCs w:val="16"/>
          <w:lang w:eastAsia="pl-PL"/>
        </w:rPr>
        <w:t>μ</w:t>
      </w:r>
      <w:r w:rsidRPr="007A4CB6">
        <w:rPr>
          <w:rFonts w:ascii="Arial" w:eastAsia="Times New Roman" w:hAnsi="Arial" w:cs="Arial"/>
          <w:bCs/>
          <w:i/>
          <w:kern w:val="36"/>
          <w:sz w:val="16"/>
          <w:szCs w:val="16"/>
          <w:lang w:val="en-US" w:eastAsia="pl-PL"/>
        </w:rPr>
        <w:t>m absorption band parameters</w:t>
      </w:r>
      <w:r w:rsidRPr="007A4CB6">
        <w:rPr>
          <w:rFonts w:ascii="Arial" w:eastAsia="Times New Roman" w:hAnsi="Arial" w:cs="Arial"/>
          <w:bCs/>
          <w:kern w:val="36"/>
          <w:sz w:val="16"/>
          <w:szCs w:val="16"/>
          <w:lang w:val="en-US" w:eastAsia="pl-PL"/>
        </w:rPr>
        <w:t>, ICARUS, vol.220, issue1, pp.51-64;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Miceli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Reale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F., GBUREK, S.,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Terzo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Barbera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Collura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A., SYLWESTER, J., KOWALIŃSKI, M., PODGÓRSKI, P., GRYCIUK, M.,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X-ray emitting hot plasma in solar active regions observed by the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SphinX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spe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c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trom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eter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ASTRONOMY &amp; ASTROPHYSICS, vol. 546, id.L4, 4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pp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Möbius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Bochsler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P., BZOWSKI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Heirtzler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D., KUB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AK M.A.,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Kucharek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H., Lee M.A., Leonard T.,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Schwadron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N.A., Wu X.,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Fuselier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S.A., Crew G.,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D.J., P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tersen L., Saul L.,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Valovcin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Vanderspek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R.,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Wurz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P. 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Interstellar gas flow parameters from IBEX-Lo observations in 2009 and 2010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–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analytical analysis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ASTR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PHYSICAL JOURNAL SUPPLEMENT SERIES 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198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:11, 10.1088/0067-0049/198/2/11;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MOSDORF M., K Grochowski, J Sosnowski, P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eastAsia="pl-PL"/>
        </w:rPr>
        <w:t>Gawkowski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Gas-flow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computer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with SBST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, POMIARY AUTOM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TYKA KONTROLA, 07, pp.665-667;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MOSDORF M.,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Method for detecting software anomalies based on recurrence plot analysis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METODY I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FORMATYKI STOSOWANEJ,  Vol. 6, No. 1;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NASTULA J, R. Gross, D.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Salstein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Identification of speci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f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ic oceanic areas important for polar motion excitation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JOURNAL OF GEODYNAMICS, pp.16-23,10.1016/j.jog.2012.01.002; 2012</w:t>
      </w:r>
    </w:p>
    <w:p w:rsidR="0028225B" w:rsidRPr="007A4CB6" w:rsidRDefault="0028225B" w:rsidP="002822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GB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Netzel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A; MROZEK,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Kołomański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GBUREK, S.,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Extreme-ultraviolet and hard X-ray signatures of electron acceleration during the failed eruption of a fi lament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TRONOMY &amp; ASTROPHYSICS, vol.548, 10.1051/0004-6361/201219208;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hyperlink r:id="rId15" w:history="1">
        <w:proofErr w:type="spellStart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Pajola</w:t>
        </w:r>
        <w:proofErr w:type="spellEnd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, M.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16" w:history="1">
        <w:proofErr w:type="spellStart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Lazzarin</w:t>
        </w:r>
        <w:proofErr w:type="spellEnd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, M.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17" w:history="1">
        <w:proofErr w:type="spellStart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Bertini</w:t>
        </w:r>
        <w:proofErr w:type="spellEnd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, I.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18" w:history="1">
        <w:proofErr w:type="spellStart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Marzari</w:t>
        </w:r>
        <w:proofErr w:type="spellEnd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, F.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19" w:history="1">
        <w:proofErr w:type="spellStart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Turrini</w:t>
        </w:r>
        <w:proofErr w:type="spellEnd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, D.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20" w:history="1">
        <w:proofErr w:type="spellStart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Magrin</w:t>
        </w:r>
        <w:proofErr w:type="spellEnd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, S.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21" w:history="1"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La </w:t>
        </w:r>
        <w:proofErr w:type="spellStart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Forgia</w:t>
        </w:r>
        <w:proofErr w:type="spellEnd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, F.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22" w:history="1"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Thomas, N.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23" w:history="1">
        <w:proofErr w:type="spellStart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Küppers</w:t>
        </w:r>
        <w:proofErr w:type="spellEnd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, M.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24" w:history="1">
        <w:proofErr w:type="spellStart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Moissl</w:t>
        </w:r>
        <w:proofErr w:type="spellEnd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, R.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25" w:history="1">
        <w:proofErr w:type="spellStart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Ferri</w:t>
        </w:r>
        <w:proofErr w:type="spellEnd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, F.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26" w:history="1">
        <w:proofErr w:type="spellStart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Barbieri</w:t>
        </w:r>
        <w:proofErr w:type="spellEnd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, C.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27" w:history="1"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RICKMAN, H.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hyperlink r:id="rId28" w:history="1">
        <w:proofErr w:type="spellStart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Sierks</w:t>
        </w:r>
        <w:proofErr w:type="spellEnd"/>
        <w:r w:rsidRPr="007A4CB6">
          <w:rPr>
            <w:rFonts w:ascii="Arial" w:eastAsia="Times New Roman" w:hAnsi="Arial" w:cs="Arial"/>
            <w:sz w:val="16"/>
            <w:szCs w:val="16"/>
            <w:u w:val="single"/>
            <w:lang w:val="en-US" w:eastAsia="pl-PL"/>
          </w:rPr>
          <w:t>, H.</w:t>
        </w:r>
      </w:hyperlink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bCs/>
          <w:i/>
          <w:sz w:val="16"/>
          <w:szCs w:val="16"/>
          <w:lang w:val="en-US" w:eastAsia="pl-PL"/>
        </w:rPr>
        <w:t xml:space="preserve">Spectrophotometric investigation of </w:t>
      </w:r>
      <w:proofErr w:type="spellStart"/>
      <w:r w:rsidRPr="007A4CB6">
        <w:rPr>
          <w:rFonts w:ascii="Arial" w:eastAsia="Times New Roman" w:hAnsi="Arial" w:cs="Arial"/>
          <w:bCs/>
          <w:i/>
          <w:sz w:val="16"/>
          <w:szCs w:val="16"/>
          <w:lang w:val="en-US" w:eastAsia="pl-PL"/>
        </w:rPr>
        <w:t>Phobos</w:t>
      </w:r>
      <w:proofErr w:type="spellEnd"/>
      <w:r w:rsidRPr="007A4CB6">
        <w:rPr>
          <w:rFonts w:ascii="Arial" w:eastAsia="Times New Roman" w:hAnsi="Arial" w:cs="Arial"/>
          <w:bCs/>
          <w:i/>
          <w:sz w:val="16"/>
          <w:szCs w:val="16"/>
          <w:lang w:val="en-US" w:eastAsia="pl-PL"/>
        </w:rPr>
        <w:t xml:space="preserve"> with the </w:t>
      </w:r>
      <w:r w:rsidRPr="007A4CB6">
        <w:rPr>
          <w:rFonts w:ascii="Arial" w:eastAsia="Times New Roman" w:hAnsi="Arial" w:cs="Arial"/>
          <w:bCs/>
          <w:i/>
          <w:iCs/>
          <w:sz w:val="16"/>
          <w:szCs w:val="16"/>
          <w:lang w:val="en-US" w:eastAsia="pl-PL"/>
        </w:rPr>
        <w:t xml:space="preserve">Rosetta </w:t>
      </w:r>
      <w:r w:rsidRPr="007A4CB6">
        <w:rPr>
          <w:rFonts w:ascii="Arial" w:eastAsia="Times New Roman" w:hAnsi="Arial" w:cs="Arial"/>
          <w:bCs/>
          <w:i/>
          <w:sz w:val="16"/>
          <w:szCs w:val="16"/>
          <w:lang w:val="en-US" w:eastAsia="pl-PL"/>
        </w:rPr>
        <w:t>OSIRIS-NAC camera and implications for its coll</w:t>
      </w:r>
      <w:r w:rsidRPr="007A4CB6">
        <w:rPr>
          <w:rFonts w:ascii="Arial" w:eastAsia="Times New Roman" w:hAnsi="Arial" w:cs="Arial"/>
          <w:bCs/>
          <w:i/>
          <w:sz w:val="16"/>
          <w:szCs w:val="16"/>
          <w:lang w:val="en-US" w:eastAsia="pl-PL"/>
        </w:rPr>
        <w:t>i</w:t>
      </w:r>
      <w:r w:rsidRPr="007A4CB6">
        <w:rPr>
          <w:rFonts w:ascii="Arial" w:eastAsia="Times New Roman" w:hAnsi="Arial" w:cs="Arial"/>
          <w:bCs/>
          <w:i/>
          <w:sz w:val="16"/>
          <w:szCs w:val="16"/>
          <w:lang w:val="en-US" w:eastAsia="pl-PL"/>
        </w:rPr>
        <w:t>sional capture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MONTHLY NOTICES OF THE ROYAL ASTRONOMICAL SOCIETY,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427</w:t>
      </w:r>
      <w:r w:rsidRPr="007A4CB6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3230–3243 , doi:10.1111/j.1365-2966.2012.22026.x;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POPIŃSKI W.,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On Discrete Fourier Analysis of Amplitude and Phase Modulated Signals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APPLICATIONES MAT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EMATICAE,  Vol. 39, Nr. 1, pp.</w:t>
      </w:r>
      <w:r w:rsidRPr="007A4C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57-69;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 xml:space="preserve">POPIŃSKI W.,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Statistical View on Spectrum Phase and Magnitude Information in Signal Processing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ARTIFICIAL SATELLITES, JOURNAL OF PLANETARY GEODESY, </w:t>
      </w:r>
      <w:r w:rsidRPr="007A4C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Vol. 47, Nr. 3, pp.</w:t>
      </w:r>
      <w:r w:rsidRPr="007A4C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127–136, DOI: 10.2478/v10018-012-0018-6;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uppressAutoHyphens/>
        <w:spacing w:after="0" w:line="360" w:lineRule="auto"/>
        <w:jc w:val="both"/>
        <w:rPr>
          <w:rFonts w:ascii="Arial" w:eastAsia="DejaVu Sans" w:hAnsi="Arial" w:cs="Arial"/>
          <w:sz w:val="16"/>
          <w:szCs w:val="16"/>
          <w:lang w:val="en-US"/>
        </w:rPr>
      </w:pPr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RICKMAN H.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a,b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M.Fouchard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c,n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Ch.Froeschle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´ d,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G.B.Valsecchi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 , </w:t>
      </w:r>
      <w:r w:rsidRPr="007A4CB6">
        <w:rPr>
          <w:rFonts w:ascii="Arial" w:eastAsia="DejaVu Sans" w:hAnsi="Arial" w:cs="Arial"/>
          <w:i/>
          <w:sz w:val="16"/>
          <w:szCs w:val="16"/>
          <w:lang w:val="en-US"/>
        </w:rPr>
        <w:t xml:space="preserve">Gaia and the new comets from the </w:t>
      </w:r>
      <w:proofErr w:type="spellStart"/>
      <w:r w:rsidRPr="007A4CB6">
        <w:rPr>
          <w:rFonts w:ascii="Arial" w:eastAsia="DejaVu Sans" w:hAnsi="Arial" w:cs="Arial"/>
          <w:i/>
          <w:sz w:val="16"/>
          <w:szCs w:val="16"/>
          <w:lang w:val="en-US"/>
        </w:rPr>
        <w:t>Oort</w:t>
      </w:r>
      <w:proofErr w:type="spellEnd"/>
      <w:r w:rsidRPr="007A4CB6">
        <w:rPr>
          <w:rFonts w:ascii="Arial" w:eastAsia="DejaVu Sans" w:hAnsi="Arial" w:cs="Arial"/>
          <w:i/>
          <w:sz w:val="16"/>
          <w:szCs w:val="16"/>
          <w:lang w:val="en-US"/>
        </w:rPr>
        <w:t xml:space="preserve"> Cloud</w:t>
      </w:r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</w:t>
      </w:r>
      <w:r w:rsidRPr="007A4CB6">
        <w:rPr>
          <w:rFonts w:ascii="Arial" w:eastAsia="DejaVu Sans" w:hAnsi="Arial" w:cs="Arial"/>
          <w:sz w:val="16"/>
          <w:szCs w:val="16"/>
          <w:lang w:val="en-US" w:eastAsia="pl-PL"/>
        </w:rPr>
        <w:t>PLANETARY AND SPACE SCIENCE,</w:t>
      </w:r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73, 124-129; 2012  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Ratkiewicz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 R., STRUMIK, M., GRYGORCZUK, J.,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The effects of local interstellar magnetic field on energetic neutral atom sky maps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ASTROPHYSICAL JOURNAL 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756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:3, 10.1088/0004-637X/756/1/3;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Reisenfeld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D.B.,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Allegrini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F., BZOWSKI M., Crew G.B.,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DeMajistre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R., Frisch P.,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Funsten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H.O.,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Fuselier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S.A., Janzen P.H., KUBIAK M.A.,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Kucharek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H.,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Roelof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Schwadron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N.A.,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Variations in the </w:t>
      </w:r>
      <w:proofErr w:type="spellStart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heliospheric</w:t>
      </w:r>
      <w:proofErr w:type="spellEnd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 polar energetic neutral atom flux observed by the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Interste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lar Boundary Explorer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,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ASTROPHYSICAL JOURNAL,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747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:110, 10.1088/0004-637X/747/2/110;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RUTKOWSKA M.,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Jagoda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Estimation of the elastic Earth parameters using SLR data for the low satellites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ACTA GEOPHYSICA,  vol.60 no 4, pp. 1213-1223, 10.2478/s11600-012-0045-5; 2012 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Saul L.,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Wurz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P., Rodriguez 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Scheer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Möbius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Schwadron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N.A.,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Kucharek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H., Leonard T., BZOWSKI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Fuselier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S., Crew G.,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Local interstellar ne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u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tral hydrogen sampled in-situ by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IBEX, ASTROPHYSICAL JOURNAL SUPPLEMENT SERIES,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198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:14, 10.1088/0067-0049/198/2/14 (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astro-ph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/1202.0485);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Savin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S., E.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Amata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V.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Lutsenko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Zelenyi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Safrankova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Z.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Nemecek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Borodkova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Buechner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 W. Daly, E.A.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Kronberg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 BŁĘCKI, V.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Budaev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Kozak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Skalsky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Lezhen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Super dense plasma streams as drivers of anomalous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magnetospheric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dynamics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ANN GEOPHYS-GERMANY, vol.20, 10.5194/angeo-30-1-2012; 2012 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SCHILLAK S.,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International SLR Service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ARTIFICIAL SATELLITES, JOURNAL OF PLANETARY GEODESY; vol.46, pp.</w:t>
      </w:r>
      <w:r w:rsidRPr="007A4C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119-126;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SOKÓŁ J.M., BZOWSKI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Tokumaru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Fujiki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K.,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McComas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D.J., </w:t>
      </w:r>
      <w:proofErr w:type="spellStart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Heliolatitude</w:t>
      </w:r>
      <w:proofErr w:type="spellEnd"/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 xml:space="preserve"> and time variations of solar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lastRenderedPageBreak/>
        <w:t>wind structure from in-situ measurements and interplan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tary scintillation observations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SOLAR PHYSICS, doi:10.1007/s11207-012-9993-9 (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astro-ph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/1112.5249 v3);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SYLWESTER 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KOWALiŃSKI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M.; GBUREK S.; SIA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KOWSKI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Kuzin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Farnik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F.;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Reale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F.; Phillips K. J. H.; BĄKAŁA J.; GRYCIUK M.; and 2 coauthors,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SphinX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Measurements of the 2009 Solar Minimum X-Ray Emi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sion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ASTROPHYSICAL JOURNAL, Vol. 751, Issue 2, article id. 111, DOI: 10.1088/0004-637X/751/2/111;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SYLWESTER, J., SYLWESTER, B., Phillips, K.J.H.,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netsov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V.D.,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The Solar Flare Sulfur Abundance from RESIK Observations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ASTROPHYSICAL JOURNAL,  vol. 751, 10.1088/0004-637X/751/2/103;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uppressAutoHyphens/>
        <w:spacing w:after="0" w:line="360" w:lineRule="auto"/>
        <w:jc w:val="both"/>
        <w:rPr>
          <w:rFonts w:ascii="Arial" w:eastAsia="DejaVu Sans" w:hAnsi="Arial" w:cs="Arial"/>
          <w:sz w:val="16"/>
          <w:szCs w:val="16"/>
          <w:lang w:val="en-US"/>
        </w:rPr>
      </w:pPr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Thomas N., C.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Barbieri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H.U. Keller, P.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Lamy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H. RICKMAN, R. Rodrigo, H.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Sierks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K.P. Wenzel, G.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Cremonese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L.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Jorda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M.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Küppers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S.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Marchi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F.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Marzari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M.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Massironi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F.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Preusker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F.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Scholten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K. Stephan, M.A.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Barucci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S.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Besse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>, M.R. El-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Maarry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S.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Fornasier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O.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Groussin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S.F.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Hviid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D.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Koschny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E.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Kührt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E. Martellato, R.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Moissl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C. Snodgrass, C. </w:t>
      </w:r>
      <w:proofErr w:type="spellStart"/>
      <w:r w:rsidRPr="007A4CB6">
        <w:rPr>
          <w:rFonts w:ascii="Arial" w:eastAsia="DejaVu Sans" w:hAnsi="Arial" w:cs="Arial"/>
          <w:sz w:val="16"/>
          <w:szCs w:val="16"/>
          <w:lang w:val="en-US"/>
        </w:rPr>
        <w:t>Tubiana</w:t>
      </w:r>
      <w:proofErr w:type="spellEnd"/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J.B. Vincent: </w:t>
      </w:r>
      <w:r w:rsidRPr="007A4CB6">
        <w:rPr>
          <w:rFonts w:ascii="Arial" w:eastAsia="DejaVu Sans" w:hAnsi="Arial" w:cs="Arial"/>
          <w:i/>
          <w:sz w:val="16"/>
          <w:szCs w:val="16"/>
          <w:lang w:val="en-US"/>
        </w:rPr>
        <w:t xml:space="preserve">The geomorphology of (21) </w:t>
      </w:r>
      <w:proofErr w:type="spellStart"/>
      <w:r w:rsidRPr="007A4CB6">
        <w:rPr>
          <w:rFonts w:ascii="Arial" w:eastAsia="DejaVu Sans" w:hAnsi="Arial" w:cs="Arial"/>
          <w:i/>
          <w:sz w:val="16"/>
          <w:szCs w:val="16"/>
          <w:lang w:val="en-US"/>
        </w:rPr>
        <w:t>Lutetia</w:t>
      </w:r>
      <w:proofErr w:type="spellEnd"/>
      <w:r w:rsidRPr="007A4CB6">
        <w:rPr>
          <w:rFonts w:ascii="Arial" w:eastAsia="DejaVu Sans" w:hAnsi="Arial" w:cs="Arial"/>
          <w:i/>
          <w:sz w:val="16"/>
          <w:szCs w:val="16"/>
          <w:lang w:val="en-US"/>
        </w:rPr>
        <w:t>:</w:t>
      </w:r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 </w:t>
      </w:r>
      <w:r w:rsidRPr="007A4CB6">
        <w:rPr>
          <w:rFonts w:ascii="Arial" w:eastAsia="DejaVu Sans" w:hAnsi="Arial" w:cs="Arial"/>
          <w:i/>
          <w:sz w:val="16"/>
          <w:szCs w:val="16"/>
          <w:lang w:val="en-US"/>
        </w:rPr>
        <w:t>Results from the OSIRIS imaging system onboard ESA’s Rosetta spacecraft</w:t>
      </w:r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, </w:t>
      </w:r>
      <w:r w:rsidRPr="007A4CB6">
        <w:rPr>
          <w:rFonts w:ascii="Arial" w:eastAsia="DejaVu Sans" w:hAnsi="Arial" w:cs="Arial"/>
          <w:sz w:val="16"/>
          <w:szCs w:val="16"/>
          <w:lang w:val="en-US" w:eastAsia="pl-PL"/>
        </w:rPr>
        <w:t>PLANETARY AND SPACE SCIENCE,</w:t>
      </w:r>
      <w:r w:rsidRPr="007A4CB6">
        <w:rPr>
          <w:rFonts w:ascii="Arial" w:eastAsia="DejaVu Sans" w:hAnsi="Arial" w:cs="Arial"/>
          <w:sz w:val="16"/>
          <w:szCs w:val="16"/>
          <w:lang w:val="en-US"/>
        </w:rPr>
        <w:t xml:space="preserve"> 66, 96-124; 2012 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WAJER P, KRÓLIKOWSKA M,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Behavior of Jupiter Non-Trojan Co-orbitals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ACTA ASTRONOMICA, vol.62, pp.113-131;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Zapiór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Maciej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PAWEŁ RUDAWY,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Estimation of Solar Prominence Magnetic Fields Based on the Reconstructed 3D Trajectories of Prominence Knots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SOLAR PHYSICS, 280, pp. 445-456,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doi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: 10.1007/s11207-012-0072-z;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Zaslavsky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A., Meyer-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Vernet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N., Mann, I., CZECHOWSKI, 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Issautier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K., Le Chat, G.,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Pantellini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F., Goetz, K.,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Maksimovic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Bale, S.D., Kasper, J.C., </w:t>
      </w:r>
      <w:r w:rsidRPr="007A4CB6"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  <w:t>Interplanetary dust detection by radio antennas: Mass calibration and fluxes measured by STEREO/WAVES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JOURNAL OF GEOPHYSICAL RESEARCH , </w:t>
      </w:r>
      <w:r w:rsidRPr="007A4CB6">
        <w:rPr>
          <w:rFonts w:ascii="Arial" w:eastAsia="Times New Roman" w:hAnsi="Arial" w:cs="Arial"/>
          <w:bCs/>
          <w:sz w:val="16"/>
          <w:szCs w:val="16"/>
          <w:lang w:val="en-US" w:eastAsia="pl-PL"/>
        </w:rPr>
        <w:t>117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A05102, 10.1029/2011JA017480;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ZDUNEK R.,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Permanent GPS Station In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Ksiaz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Geodyna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ic Laboratory for Supporting Investigations of Neo-Tectonic Motions In The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Ksiaz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Massif,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ACTA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>GEODYNAMICA ET GEOMATERIALIA, vol. 9, No. 3 (167), pp. 371-377;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C847C9" w:rsidRDefault="0028225B" w:rsidP="0028225B">
      <w:pPr>
        <w:spacing w:after="0" w:line="360" w:lineRule="auto"/>
        <w:jc w:val="both"/>
        <w:rPr>
          <w:rFonts w:ascii="Garamond" w:eastAsia="Times New Roman" w:hAnsi="Garamond" w:cs="Arial"/>
          <w:b/>
          <w:sz w:val="32"/>
          <w:szCs w:val="32"/>
          <w:lang w:val="en-US" w:eastAsia="pl-PL"/>
        </w:rPr>
      </w:pPr>
      <w:r w:rsidRPr="00C847C9">
        <w:rPr>
          <w:rFonts w:ascii="Garamond" w:eastAsia="Times New Roman" w:hAnsi="Garamond" w:cs="Arial"/>
          <w:b/>
          <w:sz w:val="32"/>
          <w:szCs w:val="32"/>
          <w:lang w:val="en-US" w:eastAsia="pl-PL"/>
        </w:rPr>
        <w:t>Papers accepted or submitted for publication in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Adams J.H.,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Ahmad, S.; Albert, J.-N.; Allard, D.;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brosio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Anchordoqui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Anzalone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Arai, Y.;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Aramo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C.; Asano, K.;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Barrillon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Batsch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Bayer,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Belenguer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Bellotti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Berlind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Bertaina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Biermann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 L.;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Biktemerova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Blaksley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C.; BLECKI,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Blin-Bondil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Bluemer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Bobik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Bogomilov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Bonamente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Briggs, M. S.;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Briz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Bruno,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fagna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Campana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Capdevielle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J-N.; Caruso, R.;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Casolino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Cassardo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Castellini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Catalano, O.;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Cellino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Chikawa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Christl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Connaughton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V.; Cortes, J. F.; Crawford, H.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Cremonini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Csorna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D'Olivo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 C.;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Dagoret-Campagne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de Castro, A. J.; De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Donato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C.; de la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Taille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C.; De Pascale, M. P.; del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Peral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Dell'Oro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Di Martino,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Distrati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Dupieux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Ebersoldt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Ebisuzaki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Engel, R.; Falk, S.; Fang, K.;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Fenu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Ferrarese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Fernandez-Gomez, I.;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Franceschi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Fujimoto,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Galeotti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Garipov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Geary,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Gia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cari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U.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Giraudo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Gonchar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Alothman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A.O., SCHILLAK S., Recent results for the Ar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bian plate motion using satellite laser ranging observations of Riyadh SLR station to LAGEOS-1 and LAGEOS-2 satellites, ARABIAN JOURNAL FOR SCIENCE AND ENGINEERING, 2012 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Bąk-Stęslicka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U.;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Kołomański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S.; MROZEK, T., Coronal Mass Ejections associated with slow LDE flares, SOLAR PHYSICS, 2013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Bogusz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J.. KŁOS A., KOSEK W., Wavelet decomposition in the Earth’s gravity field investigation,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Acta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Geodynamica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et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Geomaterialia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M.; Gonzalez Alvarado, C.;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Gorodetzky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Guarino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F.; Guzman,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Hachisu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Y.;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Harlov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Haungs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A.; Herna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dez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Carretero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Higashide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K.; Iguchi, T.; Ikeda, H.; Inoue, N.; Inoue, S.;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Insolia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Isgro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Itow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Y.;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Joven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E.; Judd, E. G.; Jung,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Kajino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Kajino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Kaneko, I.;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Karadzhov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Y.;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Karczmarczyk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Katahira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K.; Kawai, K.; Kawasaki, Y.;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Keilhauer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Khrenov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 A.; Kim,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Jeong-Sook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; Kim, Soon-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Wook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Kim,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Sug-Whan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Kleifges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Klimov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 H.;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Kolev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Kreykenbohm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I.;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Kudela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Kurihara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Y.;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Kuznetsov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E.; La Rosa, G.; Lee,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Licandro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J.; Lim, H.; Lopez, F.;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>Maccarone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C.;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Marcelli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L.; Marini, A.; Martin-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Chassard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Martinez, O.;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Masciantonio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Mase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Matev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Maurissen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A.; Medina-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Tanco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Mernik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Miyamoto, H.; Miyazaki, Y.;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Mizumoto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Y.;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Modestino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Monnier-Ragaigne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D.; Morales de los Rıos, J. A.; Mot, B.; Murakami, T.; Nagano, M.; Nagata,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Nagataki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Nam, J. W.; Nam, S.; Nam, K.; Napolitano,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Naumov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Neronov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Nomoto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K.; Ogawa,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Ohmori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Olinto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 V.;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Orleanski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teria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Pacheco, N.;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Panasyuk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I.;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Parizot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E.; Park, I. H.;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Pastircak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Patzak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Paul,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Pennypacker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C.; Peter,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Picozza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Pollini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Prieto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H.; Reardon, P.; Reina, M.; Reyes, M.; Ricci, M.; Rodrıguez, I.; Rodrıguez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Frıas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D.;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Ronga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F.; ROTHKAEHL, H.;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Roudil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Rusinov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I.;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Rybczynski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Sabau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D.;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Saez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Cano, G.; Saito,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Sakaki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N.; Sakata, M.; Salazar, H.; Sanchez, S.;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Santangelo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Santiago Cruz, L.;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Sanz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Palomino,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Saprykin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O.;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Sarazin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F.; Sato, H.; Sato,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Schanz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Schieler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Scotti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V.;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Scuderi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Segreto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Selmane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Semikoz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D.; Serra,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Sharakin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Shibata, T.; Shimizu, H. M.; Shinozaki, K.;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Shirahama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Siemieniec-Ozieblo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Silva Lopez, H. H.;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Sledd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J.; SLOMINSKA, K.;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Sobey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Sugiyama,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Supanitsky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D.; Suzuki,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Szabelska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Szabelski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J.; Tajima, F.; Tajima, N.; Taj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ma,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Takami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H.; Nakamura, T.; Takeda, M.; Takahashi, Y.; Takizawa, Y.;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Tenzer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Tkachev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Tomida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Tone, N.;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Trillaud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Tsenov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Tsuno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Tymieniecka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Uchihori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Y.;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Vaduvescu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O.; Valdes-Galicia, J. F.;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Vallania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Valore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Vankova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Vigorito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Vi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lasenor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L.; von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Ballmoos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P.; Wada, S.; Watanabe, J.; Watanabe, S.; Watts,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Weber,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Weiler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Wibig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Wiencke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Wille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Wilms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Wlodarczyk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Z.; Yamamoto, T.; Yamamoto, Y.; Yang, J.; Yano, H.;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Yashin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I. V.;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Yonetoku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D.; Yoshida, K.; Yoshida, S.; Young, R.; Zamora,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Zuccaro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Marchi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A., The JEM-EUSO Mission: Status and Prospects in 2011, ASTR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PARTICLE  PHYSICS,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Molotkov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I.A., B. ATAMANIUK, A. Popov, Interaction of oblique wave beam with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ionospheric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layer F2, ADVANCES IN SPACE RESEARCH, 2012 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Piotrowski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L.W.,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Cwiok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Kasprowicz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Majcher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Majczyna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Siudek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Malek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Mankiewicz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K. 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WROCKI, R.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Opiela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Sokolowski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 WAWRZASZEK, G.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Wrochna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Zaremba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 F.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Żarnecki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Batsch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Czyrkowski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Dąbrowski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PSF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modelling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for very wide field CCD astronomy, ASTRONOMY &amp; ASTROPHYSICS, 2012 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Usowicz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B,,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Lipiec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Usowicz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J.B., MARCZEWSKI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Wojciech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Effects of aggregate size on soil thermal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>co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ductivity: Comparison of measured and model-predicted data, INTERNATIONAL JOURNAL OF HEAT AND MASS TRANSFER,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ZALEWSKA Natalia, Hellas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Planitia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as a potential site of sedimentary minerals, PLANETARY AND SPACE SC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ENCE,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C847C9" w:rsidRDefault="0028225B" w:rsidP="0028225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32"/>
          <w:szCs w:val="32"/>
          <w:lang w:val="en-GB" w:eastAsia="pl-PL"/>
        </w:rPr>
      </w:pPr>
      <w:r w:rsidRPr="00C847C9">
        <w:rPr>
          <w:rFonts w:ascii="Garamond" w:eastAsia="Times New Roman" w:hAnsi="Garamond" w:cs="Arial"/>
          <w:b/>
          <w:sz w:val="32"/>
          <w:szCs w:val="32"/>
          <w:lang w:val="en-GB" w:eastAsia="pl-PL"/>
        </w:rPr>
        <w:t>Monographs, reviews in international and national public</w:t>
      </w:r>
      <w:r w:rsidRPr="00C847C9">
        <w:rPr>
          <w:rFonts w:ascii="Garamond" w:eastAsia="Times New Roman" w:hAnsi="Garamond" w:cs="Arial"/>
          <w:b/>
          <w:sz w:val="32"/>
          <w:szCs w:val="32"/>
          <w:lang w:val="en-GB" w:eastAsia="pl-PL"/>
        </w:rPr>
        <w:t>a</w:t>
      </w:r>
      <w:r w:rsidRPr="00C847C9">
        <w:rPr>
          <w:rFonts w:ascii="Garamond" w:eastAsia="Times New Roman" w:hAnsi="Garamond" w:cs="Arial"/>
          <w:b/>
          <w:sz w:val="32"/>
          <w:szCs w:val="32"/>
          <w:lang w:val="en-GB" w:eastAsia="pl-PL"/>
        </w:rPr>
        <w:t>tions</w:t>
      </w:r>
    </w:p>
    <w:p w:rsidR="0028225B" w:rsidRPr="007A4CB6" w:rsidRDefault="0028225B" w:rsidP="002822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Biryło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Monika,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Jolanta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NASTULA, 4th Doctoral Seminar on Geodesy, 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GRACE SATELLITES USAGE FOR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ISBN 978-83-7299-766-1, pp.27-34,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Crites S., A. PRZEPIÓRKA, S. Quintana, C. Santiago, T.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Trabucchi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 Global Lunar Landing Site Study to Provide the Scientific Context for Exploration of the Moon,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Science Concept 7: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The Moon is a Natural Laboratory for Regolith Processes and Weathering on Anhydrous Airless Bodies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pp. 413-475,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Fomitshev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W.W., G.P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Czernov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I.S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Prutenski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W.D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Kyzniecow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, Hanna ROTHKAEHL, M. MORAWSKI,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Projekt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INTERGELIOZOND,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Pomiary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Radiowe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w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projekcie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I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N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TERGELIOZOND (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Eksperyment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RDS)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ISSN 2075-6836, pp.178-19,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5E189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ru-RU" w:eastAsia="pl-PL"/>
        </w:rPr>
      </w:pPr>
      <w:r w:rsidRPr="005E1896">
        <w:rPr>
          <w:rFonts w:ascii="Arial" w:eastAsia="Times New Roman" w:hAnsi="Arial" w:cs="Arial"/>
          <w:sz w:val="16"/>
          <w:szCs w:val="16"/>
          <w:lang w:val="ru-RU" w:eastAsia="pl-PL"/>
        </w:rPr>
        <w:t xml:space="preserve">Гуляева Т.Л., Станиславска, И, Физика окружающей среды, </w:t>
      </w:r>
      <w:r w:rsidRPr="005E1896">
        <w:rPr>
          <w:rFonts w:ascii="Arial" w:eastAsia="Times New Roman" w:hAnsi="Arial" w:cs="Arial"/>
          <w:i/>
          <w:sz w:val="16"/>
          <w:szCs w:val="16"/>
          <w:lang w:val="ru-RU" w:eastAsia="pl-PL"/>
        </w:rPr>
        <w:t>Классификация ионосферной активности: от локальных индексов к списку ионосферно-плазмосферных бурь</w:t>
      </w:r>
      <w:r w:rsidRPr="005E1896">
        <w:rPr>
          <w:rFonts w:ascii="Arial" w:eastAsia="Times New Roman" w:hAnsi="Arial" w:cs="Arial"/>
          <w:sz w:val="16"/>
          <w:szCs w:val="16"/>
          <w:lang w:val="ru-RU" w:eastAsia="pl-PL"/>
        </w:rPr>
        <w:t xml:space="preserve">, 1,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pp</w:t>
      </w:r>
      <w:proofErr w:type="spellEnd"/>
      <w:r w:rsidRPr="005E1896">
        <w:rPr>
          <w:rFonts w:ascii="Arial" w:eastAsia="Times New Roman" w:hAnsi="Arial" w:cs="Arial"/>
          <w:sz w:val="16"/>
          <w:szCs w:val="16"/>
          <w:lang w:val="ru-RU" w:eastAsia="pl-PL"/>
        </w:rPr>
        <w:t>. 81-84, 2012, 2011</w:t>
      </w:r>
    </w:p>
    <w:p w:rsidR="0028225B" w:rsidRPr="005E189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ru-RU" w:eastAsia="pl-PL"/>
        </w:rPr>
      </w:pPr>
    </w:p>
    <w:p w:rsidR="0028225B" w:rsidRPr="005E189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ru-RU" w:eastAsia="pl-PL"/>
        </w:rPr>
      </w:pPr>
      <w:r w:rsidRPr="005E1896">
        <w:rPr>
          <w:rFonts w:ascii="Arial" w:eastAsia="Times New Roman" w:hAnsi="Arial" w:cs="Arial"/>
          <w:sz w:val="16"/>
          <w:szCs w:val="16"/>
          <w:lang w:val="ru-RU" w:eastAsia="pl-PL"/>
        </w:rPr>
        <w:t xml:space="preserve">Гуляева Т.Л., Станиславска, И, Научное сотрудничество между Российской Академией наук и Польской Академией наук в области фундаментальных космических исследований, </w:t>
      </w:r>
      <w:r w:rsidRPr="005E1896">
        <w:rPr>
          <w:rFonts w:ascii="Arial" w:eastAsia="Times New Roman" w:hAnsi="Arial" w:cs="Arial"/>
          <w:i/>
          <w:sz w:val="16"/>
          <w:szCs w:val="16"/>
          <w:lang w:val="ru-RU" w:eastAsia="pl-PL"/>
        </w:rPr>
        <w:t>Моделирование ионосферной погоды для радиосвязи</w:t>
      </w:r>
      <w:r w:rsidRPr="005E1896">
        <w:rPr>
          <w:rFonts w:ascii="Arial" w:eastAsia="Times New Roman" w:hAnsi="Arial" w:cs="Arial"/>
          <w:sz w:val="16"/>
          <w:szCs w:val="16"/>
          <w:lang w:val="ru-RU" w:eastAsia="pl-PL"/>
        </w:rPr>
        <w:t xml:space="preserve">, 1,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pp</w:t>
      </w:r>
      <w:proofErr w:type="spellEnd"/>
      <w:r w:rsidRPr="005E1896">
        <w:rPr>
          <w:rFonts w:ascii="Arial" w:eastAsia="Times New Roman" w:hAnsi="Arial" w:cs="Arial"/>
          <w:sz w:val="16"/>
          <w:szCs w:val="16"/>
          <w:lang w:val="ru-RU" w:eastAsia="pl-PL"/>
        </w:rPr>
        <w:t>. 73-81, 2011</w:t>
      </w:r>
    </w:p>
    <w:p w:rsidR="0028225B" w:rsidRPr="005E189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ru-RU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MACEK WIESLAW, Exploring the Solar Wind,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Multifractal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Turbulence in the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Heliosphere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 ISBN: 978-953-51-0339-4, pp.143-168, 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ROTHKAEHL H., M. MORAWSKI, R. SCHREIBER, J. HANASZ, M. KRZEWSKI, I.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Moiseenko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PROJECT RESONANCE -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Multisatellite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Studies of the Inner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>Magnet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sphare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High Frequency Wave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Analyser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pp. 53-63, 2012</w:t>
      </w:r>
    </w:p>
    <w:p w:rsidR="0028225B" w:rsidRPr="007A4CB6" w:rsidRDefault="0028225B" w:rsidP="00282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:rsidR="0028225B" w:rsidRPr="00C847C9" w:rsidRDefault="0028225B" w:rsidP="0028225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en-GB" w:eastAsia="pl-PL"/>
        </w:rPr>
      </w:pPr>
      <w:r w:rsidRPr="00C847C9">
        <w:rPr>
          <w:rFonts w:ascii="Garamond" w:eastAsia="Times New Roman" w:hAnsi="Garamond" w:cs="Times New Roman"/>
          <w:b/>
          <w:sz w:val="32"/>
          <w:szCs w:val="32"/>
          <w:lang w:val="en-US" w:eastAsia="pl-PL"/>
        </w:rPr>
        <w:t xml:space="preserve">Other articles </w:t>
      </w:r>
      <w:r w:rsidRPr="00C847C9">
        <w:rPr>
          <w:rFonts w:ascii="Garamond" w:eastAsia="Times New Roman" w:hAnsi="Garamond" w:cs="Times New Roman"/>
          <w:b/>
          <w:sz w:val="32"/>
          <w:szCs w:val="32"/>
          <w:lang w:val="en-GB" w:eastAsia="pl-PL"/>
        </w:rPr>
        <w:t>in international and national publications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PROCEEDINGS OF EUROPEAN LUNAR SYMPOSIUM, M. BANASZKIEWICZ J. GRYGORCZUK, K. SEWERYN, R. WAWRZASZEK,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MOon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sUb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-Surface Explorer MOUSE - the complex instrument for geotechnical parameters d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termination of the lunar regolith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PROC. OF SPIE, A. O. Benz ; S.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Krucker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G.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Hurford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N. G. Arnold ; P. ORLEAŃSKI ; H.-P.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Gröbelbauer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S.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Klober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L.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Iseli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H.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Wiehl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Csillaghy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L.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Etesi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N.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Hochmuth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Battaglia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Bednarzik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R.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Resanovic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O. Grimm ; G.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Viertel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V.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Commichau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Meuris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O.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Limo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u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S.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Brun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N.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Vilmer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K. R. SKUP ; R. GRACZYK ; M. STOLARSKI ; M. MICHALSKA ; W. NOWOSIELSKI ; A. CICHOCKI ; M. MOSDORF ; K. SEWERYN ; A. PRZ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PIÓRKA ; J. SYLWESTER ; M. KOWALIŃSKI ; T. MROZEK ; P. PODGÓRSKI ; G. Mann ; H.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Aurass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E.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Popow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H.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Önel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F.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Dionies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S. Bauer ;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Rendtel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Warmuth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Woche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D.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Plüschke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W. Bittner ;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Paschke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D.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Wolker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H. F. Van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Beek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F.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Farnik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parova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A.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Veronig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I. W.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Kienreich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P. T. Gallagher ; D. S. Bloomfield ;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Piana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A.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Massone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B. R. Dennis ; R. A. Schwarz ; R. P. Lin,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The spectrometer telescope for imaging x-rays on board the Solar Orbiter mission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vol.8443, pp.8443-131</w:t>
      </w:r>
    </w:p>
    <w:p w:rsidR="0028225B" w:rsidRPr="007A4CB6" w:rsidRDefault="0028225B" w:rsidP="00282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ASTEROIDS, COMETS, METEORS 2012, PROCEE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INGS OF THE CONFERENCE HELD MAY 16-20, 2012 IN NIIGATA, JAPAN. LPI CONTRIBUTION,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Biver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Bock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lée-Morvan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 C.,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Paubert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Swinyard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Crovisier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J., Moreno, R.,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Gicquel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A., Colom, P.,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Lellouch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Hartogh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Boissier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Cordiner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Courtin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R., de Val-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Borro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Dello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Russo,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Kidger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Küppers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Milam, S.,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Rengel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SZUTOWICZ, S.,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Vervack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 J., Weaver, H. A.,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Molecular Survey of Comet C/2009P1 (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Garradd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) at mm to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Submm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Wavelengths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1667, id.6330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VIRT&amp;L- COMM ISSN:2279-8773, Maria I. BŁĘCKA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, Spectrometric detection of molecular oxygen in the Atmo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pheres of terrestrial planets,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2012, p.24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ASTEROIDS, COMETS, METEORS 2012, PROCEE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INGS OF THE CONFERENCE HELD MAY 16-20, 2012 IN NIIGATA, JAPAN. LPI CONTRIBUTION,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>Bockelée-Morvan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Swinyard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Biver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Hartogh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P., de Val-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Borro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SZUTOWICZ, S.,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Crovisier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D. C., Mor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no, R.,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Lellouch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E., Bergin, E. 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Kueppers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Kidger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Emprechtinger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Courtin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Rengel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Blake, G.,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Water D/H Ratio in Comet C/2009 P1 (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Garradd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) from Herschel,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2012, 1667, id.6234</w:t>
      </w:r>
    </w:p>
    <w:p w:rsidR="0028225B" w:rsidRPr="007A4CB6" w:rsidRDefault="0028225B" w:rsidP="00282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ASTEROIDS, COMETS, METEORS 2012, PROCEE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INGS OF THE CONFERENCE HELD MAY 16-20, 2012 IN NIIGATA, JAPAN. LPI Contribution, de Val-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Borro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Hartogh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Biver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Bockelée-Morvan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Crovisier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Küppers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SZUTOWICZ, S.,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 C., Moreno, R.,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Rengel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Emprechtinger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Jarchow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Jehin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E., Lara, L.,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Kidger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Constraining Outgassing Activity in the Main-Belt Comet 176P/LINEAR with Herschel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1667, id.6237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GEODESY FOR PLANET EARTH, International Associ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tion of Geodesy Symposia Series,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Aleksander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BRZEZIŃSKI,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Henryk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Dobslaw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Robert Dill, and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Maik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Thomas,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Geophysical Excitation of the Chandler Wobble Revisited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2012,vol.136, p.499-505, 10.1007/978-3-642-20338-1_60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PROC. OF SPIE,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Andrzej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CICHOCKI,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Witold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NOWOSIELSKI,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Piotr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ORLEAŃSKI,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Versatile self-reconfigurable digital processing platform for satellite and aerospace applications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vol. 8454, 10.1117/12.2000217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4CB6">
        <w:rPr>
          <w:rFonts w:ascii="Arial" w:eastAsia="Times New Roman" w:hAnsi="Arial" w:cs="Arial"/>
          <w:sz w:val="16"/>
          <w:szCs w:val="16"/>
          <w:lang w:eastAsia="pl-PL"/>
        </w:rPr>
        <w:t>KONFERENCJA UŻYTKOWNIKÓW OPROGRAMOW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NIA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eastAsia="pl-PL"/>
        </w:rPr>
        <w:t>MSC.Software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 i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eastAsia="pl-PL"/>
        </w:rPr>
        <w:t>Simufact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, Monika CIESIELSKA, Jerzy GRYGORCZUK,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eastAsia="pl-PL"/>
        </w:rPr>
        <w:t>Michal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 KARCZEWSKI, Marta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eastAsia="pl-PL"/>
        </w:rPr>
        <w:t>Mordalska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, Janusz NICOLAU-KUKLINSKI,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eastAsia="pl-PL"/>
        </w:rPr>
        <w:t>Lukasz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 PLATOS,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eastAsia="pl-PL"/>
        </w:rPr>
        <w:t>Miroslaw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 RATAJ, Karol SEWERYN,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eastAsia="pl-PL"/>
        </w:rPr>
        <w:t>Michal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 SIDZ, Karol Stępień, Marta TOKARZ, Piotr WAWER, Roman WAWRZASZEK,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eastAsia="pl-PL"/>
        </w:rPr>
        <w:t>Lukasz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 WISNIEWSKI, 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Opracowanie optymalnej konstrukcji zwierciadeł teleskopów promieniowania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Cherenkova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 ramach międzynarodowego projektu CTA –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Cherenkov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Telescope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Array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eastAsia="pl-PL"/>
        </w:rPr>
        <w:t>, 2012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NANODUST IN THE SOLAR SYSTEM: DISCOVERIES AND INTERPRETATIONS, ASTROPHYSICS AND SPACE SCIENCE LIBRARY, Springer-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verlag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Berlin Heidelberg, Mann, I., CZECHOWSKI, A.,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Causes and cons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quences of the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existance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of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nanodust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in the interplanetary space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385, p. 195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 xml:space="preserve"> NANODUST IN THE SOLAR SYSTEM: DISCOVERIES AND INTERPRETATIONS, ASTROPHYSICS AND SPACE SCIENCE LIBRARY, SPRINGER-VERLAG BE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LIN HEIDELBERG, CZECHOWSKI, A., Mann, I.,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Nanodust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dynamics in the interplanetary space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385, 47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i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PROCEEDINGS OF 43RD LUNAR AND PLANETARY SCIENCE CONFERENCE, S. T. Crites, S. Quintana, A. PRZEPIÓRKA, C. Santiago, T.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Trabucchi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Kring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Lunar landing sites that will enhance our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undesrtanding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of regolith modification processes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PROCEEDINGS OF THE 41ST AEROSPACE MECH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NISMS SYMPOSIUM,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Marcin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DOBROWOLSKI, Jerzy GRYGORCZUK,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Lock and release mechanism for the CHOMIK penetrator device and its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tribological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prope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ties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,2012, NASA/CP-2012-217653, pp. 29-37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ESA-EUSC-JRC 8TH CONFERENCE ON IMAGE I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FORMATION MINING,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Wojciech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DRZEWIECKI, Anna WAWRZASZEK, Sebastian ALEKSANDROWICZ 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Michał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KRUPIŃSKI,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Initial evaluation of the applicability of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multifractal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measures as global content-based image d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scriptors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BULGARIAN ASTRONOMICAL JOURNAL,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Gałan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C.;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Tomov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Kato,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Pojmański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Szczygieł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Pilecki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B.; GRACZYK, D.; GROMADZKI,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Mikołajewski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Gieren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W.;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Strobel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V383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Sco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-- a post-AGB star periodically eclipsed by pulsating M type supergigant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,2012, 18, 22</w:t>
      </w:r>
    </w:p>
    <w:p w:rsidR="0028225B" w:rsidRPr="007A4CB6" w:rsidRDefault="0028225B" w:rsidP="00282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7TH PATRAS WORKSHOP ON AXIONS, WIMPS AND WISPS (PATRAS 2011), SZYMON GBUREK, The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SphinX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Spectrometer for solar soft X-rays, 2012, DESY-PROC-2011-04, 125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CENTRAL EUROPEAN ASTROPHYSICAL BULLETIN, MROZEK, T.; GBUREK, S.; SIARKOWSKI, M.; SY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WESTER, B.; SYLWESTER, J.; GRYCIUK, M.,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Common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SphinX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and RHESSI observations of solar flares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vol.36, 71-82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PROC. OF SPIE,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Rafal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GRACZYK,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Marcin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STOLARSKI, Marie-Catherine Palau,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Piotr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ORLEAŃSKI,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Dynamic partial FPGA reconfiguration in space applications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vol.8454, pp.G1-G7, 10.1117/12.2000190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 xml:space="preserve">THE EUROPEAN NAVIGATION CONFERENCE ON NAVIGATION FOR PEOPLE PROCEEDINGS,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Marek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Grzegorzewski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Anna ŚWIĄTEK, Stanislaw OSZCZAK, Adam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Ciecko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Janusz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Cwiklak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Study of EGNOS safety of life service during the period of solar maximum activity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4CB6">
        <w:rPr>
          <w:rFonts w:ascii="Arial" w:eastAsia="Times New Roman" w:hAnsi="Arial" w:cs="Arial"/>
          <w:sz w:val="16"/>
          <w:szCs w:val="16"/>
          <w:lang w:eastAsia="pl-PL"/>
        </w:rPr>
        <w:t>ELEKTRONIKA: POSTĘPY ROBOTYKI, J. GRYGORCZUK, K. SEWERYN, Ł. WIŚNIEWSKI, M. BANASZKI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WICZ, M. CIESIELSKA, M. DOBROWOLSKI, B. KĘDZI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RA, T. RYBUS, M. SIDZ, M. TOKARZ, R. WAWRZASZEK, 2012, z.182, tom II, 503-512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SYMULACJA 2012, J. GRYGORCZUK, K. SEWERYN, M. SIDZ, Ł. WIŚNIEWSKI, 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Optymalizacja struktury zwierci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a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deł kompozytowych w projekcie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Cherenkov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Telescope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Array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(CTA) oraz analiza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naprężeń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 sprężynie płaskiej dla penetratora CHOMIK w misji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Fobos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-Grunt jako prz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y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kłady wykorzystania środowiska ANSYS w CBK PAN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, 2012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4CB6">
        <w:rPr>
          <w:rFonts w:ascii="Arial" w:eastAsia="Times New Roman" w:hAnsi="Arial" w:cs="Arial"/>
          <w:sz w:val="16"/>
          <w:szCs w:val="16"/>
          <w:lang w:eastAsia="pl-PL"/>
        </w:rPr>
        <w:t>XII KRAJOWA KONFERENCJA ROBOTYKI, J. GRYGORCZUK, K. SEWERYN, Ł. WIŚNIEWSKI, M. BAN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SZKIEWICZ, M. CIESIELSKA, M. DOBROWOLSKI, B. KĘDZIORA, T. RYBUS, M. SIDZ, M. TOKARZ, R. WAWRZASZEK, 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Penetratory MUPUS, CHOMIK i KRET - mechanizmy eksploracyjne jako przykłady specjalistyc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nych końcówek roboczych manipulatorów kosmicznych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, 2012,tom1, pp.503 – 512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MICROWAVE RADAR AND WIRELESS COMMUNIC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TIONS (MIKON), 2012 19th International Conference on, Jerzy GRYGORCZUK, Karol SEWERYN,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Rafał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PRZYBYŁA,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Marcin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DOBROWOLSKI,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Bartosz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KĘDZIORA, Tomasz RYBUS, Krzysztof SKOCKI, Marta TOKARZ, Roman WAWRZASZEK,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Łukasz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WIŚNIEWSKI, PRIORITIES OF THE SMRL SRC PAS INVOLVEMENT IN EXPLORATION OF THE PLANETARY BODIES' SU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FACE BASED ON THE EXISTING AND PLANNED TO BE DEVELOPED TECHNOLOGIES, 2012, 2, 422 – 425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PROCEEDINGS OF MECHANISMS’ FINAL PRESENTATION DAYS, J. GRYGORCZUK, B. KĘDZIORA, M. T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KARZ, M. BANASZKIEWICZ, M. DOBROWOLSKI, P.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Łyszczek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 RYBUS, K. SEWERYN, M. SIDZ, K. SKUP, R. WAWRZASZEK,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ULTRA-LIGHT PLANETARY Manip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u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lator (ULPM)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ASTEROIDS, COMETS, METEORS 2012, PROCEE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INGS OF THE CONFERENCE HELD MAY 16-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 xml:space="preserve">20, 2012 IN NIIGATA, JAPAN. LPI CONTRIBUTION,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Hartogh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 C.,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Bockelée-Morvan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D., de Val-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Borro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Biver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Küppers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Emprechtinger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Bergin, E. 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Crovisier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Rengel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Moreno, R., SZUTOWICZ, S., Blake, G. A.,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Ocean like Water in Jupiter-Family Comet 103P/Hartley 2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1667, id.6172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PHYSICS OF THE HELIOSPHERE: A 10 YEAR RETR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SPECTIVE: Proceedings of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teh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10th Annual International Astrophysics Conference. AIP Proceedings,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Hilchenbach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Kallenbach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R., Hsieh, K.C., CZECHOWSKI, A.,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Pote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n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tial sources for energetic neutrals from the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heliosphere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and beyond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2012, 1436, pp.227-232 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JOURNAL OF SPACE WEATHER AND SPACE CLIMATE,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Jakowski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Norbert;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Béniguel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Yannick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De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France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chi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Giorgiana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Hernandez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Pajares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Manuel; Jacobsen, Knut Stanley; STANISLAWSKA,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Iwona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; TOMASIK, Lukasz;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Warnant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René;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Wautelet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Gilles,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Monitoring, tracking and forecasting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ionospheric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perturbations using GNSS techniques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10.1051/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swsc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/2012022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PROC. IAG 2009, "GEODESY FOR PLANET EARTH", AUG. 31 - SEP. 4, 2009, BUENOS AIRES, ARGENTINA. S. KENYON, M. C. PACINO, AND U. MARTI (EDS.), GEODESY FOR PLANET EARTH, INTERNATIONAL ASSOCIATIONOF GEODESY SYMPOSIA SERIES 136, SPRINGER-VERLAG BERLIN HEIDELBERG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KOSEK W.,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Future improvements in EOP prediction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136, pp. 511-518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PROC. IAG 2009, "GEODESY FOR PLANET EARTH", AUG. 31 - SEP. 4, 2009, BUENOS AIRES, ARGENTINA. S. Kenyon, M. C. Pacino, and U. Marti (eds.), Geodesy for Planet Earth, International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Associationof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Geodesy Symp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sia series 136, Springer-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Verlag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Berlin Heidelberg, NIEDZIELSKI T., KOSEK W.,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The statistical characteristics of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altimetric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sea level anomaly time series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136, pp.545-550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PROCEEDINGS OF JOURNEES 2011, B KOŁACZEK, M. PASNICKA J.NASTULA,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Analysis of the geodetic residuals as differences between geodetic and sum of the atmo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pheric and ocean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excittation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of polar motion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ISBN 978-2-901057-67-3, pp. 164-165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CENTRAL EUROPEAN ASTROPHYSICAL BULLETIN,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Kołomański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S.; MROZEK,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Kołtun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Z.,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Elusive nature of x-ray flare loop-top sources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vol.36, pp. 51-63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PROC. VII HOTINE-MARUSSI SYMPOSIUM ON MAT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EMATICAL GEODESY, Proceedings of the Symposium in Rome, NIEDZIELSKI T., KOSEK W.,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Prediction analysis of UT1-UTC time series by combination of the least-squares and multivariate autoregressive method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137, pp.153-157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ASTEROIDS, COMETS, METEORS 2012, Proceedings of the conference held May 16-20, 2012 in Niigata, Japan. LPI Contribution,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Kossacki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K.J. and SZUTOWICZ S,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Brightening of Comet 29P/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Schwassmann-Wachmann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1: Dependence on the Nucleus Structure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1667, id.6145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Proc. of Fifth Asian-Pacific Symposium on Structural Rel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ability and its Applications (APSSRA),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Kostyuchenko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Yuriy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V.,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Kopachevsky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I.,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Yuschenko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Solovyov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Marton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L., and LEWIŃSKI S.,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Spectral reflectance indices as indirect indicators of ecological threats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P227, pp.557-562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GB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GB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GB" w:eastAsia="pl-PL"/>
        </w:rPr>
        <w:t xml:space="preserve">Proc. of SPIE,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GB" w:eastAsia="pl-PL"/>
        </w:rPr>
        <w:t>Mirosław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KOWALIŃSKI,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GB" w:eastAsia="pl-PL"/>
        </w:rPr>
        <w:t>SphinX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GB" w:eastAsia="pl-PL"/>
        </w:rPr>
        <w:t xml:space="preserve"> X-ray Spectrophotometer</w:t>
      </w:r>
      <w:r w:rsidRPr="007A4CB6">
        <w:rPr>
          <w:rFonts w:ascii="Arial" w:eastAsia="Times New Roman" w:hAnsi="Arial" w:cs="Arial"/>
          <w:sz w:val="16"/>
          <w:szCs w:val="16"/>
          <w:lang w:val="en-GB" w:eastAsia="pl-PL"/>
        </w:rPr>
        <w:t>, 2012, 84540E, 10.1117/12.2000164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GB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PROCEEDINGS OF 14TH MINSK HEAT AND TRAN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FER FORUM, T.KUCIŃSKI, K.SEWERYN, R.WAWRZASZEK, P.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Kasprowicz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Kasprowicz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Mankiewicz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F.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Żarnecki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Thermal Control of CCD camera dedicated for autonomic astronomical observation working in earth environment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PROCEEDINGS OF THE ACM 2012, KRÓLIKOWSKA M,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Dybczyński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PA, SITARSKI G, Different History of comets C/2001 Q4, 2012, 1667,  id 6125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ASP CONFERENCE SERIES,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Kulinova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Kasparova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E.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Difcakova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 SYLWESTER, B. SYLWESTER,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Diagno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tic of non-thermal distribution from RESIK and RHESSI flare spectra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vol.454, 329-332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PROCEEDINGS OF THE 43RD ANNUAL PRECISE TIME AND TIME INTERVAL (PTTI) SYSTEMS AND APPLIC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TIONS MEETING, LEJBA P., NAWROCKI J., LEMAŃSKI D., NOGAŚ P.,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AOS studies on use of PPP technique for time transfer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vol.46, pp. 407-419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PROC. OF SPIE,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Majcher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Sokolowski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Batsch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A. J. Castro-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Tirado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Czyrkowski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Ćwiek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Ćwiok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Wrochna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Zaremba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 F.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Żarnecki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Dąbrowski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Jelinek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Kasprowicz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Majczyna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Małek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>Mankiewicz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 NAWROCKI, R.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Opiela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 W.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Piotrowski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Siudek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 WAWRZASZEK, G.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Wrochna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Zaremba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 F.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Żarnecki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Parallax in "Pi of the Sky" project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10.1117/12.2000221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PROCEEDINGS OF THE 2009 IAG SYMPOSIUM BOOK SERIES: INTERNATIONAL ASSOCIATION OF GEOD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SY SYMPOSIA, J NASTULA David A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Salstein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Regional Geophysical Excitation Functions of Polar Motion over Land Areas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136, pp.486-492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INTERNATIONAL ASSOCIATION OF GEODESY SYMPOSIA, NIEDZIELSKI T, KOSEK W.,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The statistical cha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acteristics of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altimetric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sea level anomaly time series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vol.136, pp. 545-549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INTERNATIONAL ASSOCIATION OF GEODESY SY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POSIA, NIEDZIELSKI T, KOSEK W,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Prediction analysis of UT1-UTC time series by combination of the least-squares and multivariate autoregressive method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vol.137, pp.153-157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IEEE XPLORE DIGITAL LIBRARY,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Piotr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ORLEAŃSKI,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Małgorzata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MICHALSKA,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Witold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NOWOSIELSKI,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Mirek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Ciechanowicz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Thomas Klein, Christophe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Risacher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, Anna di Giorgio, John C. Pearson, Frank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Helmich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Herman Jacobs, Willem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Jellema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Albrecht de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Jonge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Peter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Roel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f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sema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Russel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Shipman, David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Teyssier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Controlling the THz Heterodyne - lesson learned from HIFI/Herschel Mission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PROCEEDINGS OF 43RD LUNAR AND PLANETARY SCIENCE CONFERENCE, A. PRZEPIÓRKA, S. Crites, S. Quintana, C. Santiago, T.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Trabucchi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Kring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Tycho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Crater: A potential landing site to study a diversity of reg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lith processes and space weathering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PROC. OF SPIE, Tomasz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Rajkowski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Rafal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GRACZYK, Marie-Catherine Palau,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Piotr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ORLEAŃSKI,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Low cost and high performance on-board computer for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picosatellite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vol.8454, pp. J1-J7, 10.1117/12.2000237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ACM2012 PROCEEDINGS, H. RICKMAN, R. GA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RYSZEWSKI, P. WAJER, T. WIŚNIOWSKI,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A new method to evaluate the impact probabilities of a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cometary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popul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tion with terrestrial planets,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2012, p. 6135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REPORTS ON GEODESY, Jerzy B.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Rogowski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ksander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BRZEZIŃSKI,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The celestial reference system and its role in the epoch of global geodetic Technologies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vol.92, pp.163-174</w:t>
      </w:r>
    </w:p>
    <w:p w:rsidR="0028225B" w:rsidRPr="007A4CB6" w:rsidRDefault="0028225B" w:rsidP="00282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17TH INTERNATIONAL CONFERENCE ON METHODS AND MODELS IN AUTOMATION AND ROBOTICS, T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masz RYBUS, Tomasz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Barciński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Jakub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LISOWSKI, Karol SEWERYN,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Numerical Simulations and Analytical Ana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l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yses of the Orbital Capture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Manoeuvre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as a Part of the Manipulator-Equipped Servicing Satellite Design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pp.154-159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REPORTS ON GEODESY, SCHILLAK S.,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Determination of the SLR stations coordinates in 1994-2008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92, pp. 227-236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LECTURE NOTES IN CONTROL AND INFORMATION SCIENCES, T. RYBUS, K. SEWERYN, M. BANASZKI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WICZ, K.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Macioszek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B.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Maediger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Sommer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Dynamic simulations of free-floating space robots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vol.422, pp. 351 – 361, 10.1007/978-1-4471-2343-9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PROC. JOURNÉES 2011 "SYSTÈMES DE RÉFÉRENCE SPATIO-TEMPORELS", eds. H.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Schuh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Böhm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T. Nil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son, and N.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Capitaine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Aleksander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BRZEZIŃSKI and Sigrid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Böhm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Analysis of the high frequency components of Earth rotation demodulated from VLBI data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ISBN 978-2-901057-67-3, pp.132-135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PROCEEDINGS OF THE GAMMA-RAY BURSTS 2012 CONFERENCE,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Siudek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Batsch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T.;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Czyrkowski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H.;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Cwiok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Dabrowski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Kasprowicz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Majcher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Majczyna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Malek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K.;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Mankiewicz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L.; NAWROCKI, K.;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Opiela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R.;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Piotrowski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 W.;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Sokolowski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M.; WAW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ZASZEK, R.;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Wrochna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G.;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Zaremba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M.;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Żarnecki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A. F.,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Hunting for Gamma Ray Bursts with Pi of the Sky tel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scopes in Chile and Spain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AIAA GUIDANCE, NAVIGATION, AND CONTROL CO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FERENCE, SEWERYN K., RYBUS T., BANASZKIEWICZ M., GRYGORCZUK J., KUCIŃSKI T.,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Buratowski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T.,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Chmaj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G.,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Uhl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T.,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Manipulator mounted on a satellite versus manipulator mounted on UAV helicopter – compa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ative study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Proceedings of Progress on EUV &amp; X-ray spectroscopy and imaging, K. SEWERYN, A. PRZEPIÓRKA, K. GRASSMANN, G.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Hurford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Sam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Krucker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P. ORL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AŃSKI, K. SKUP J. SYLWESTER,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Thermal design of the STIX instrument for ESA Solar Orbiter mission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XII KRAJOWA KONFERENCJA ROBOTYKI, K. SEWERYN, M. SIDZ, T. RYBUS, M. DOBROWOLSKI, J. 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lastRenderedPageBreak/>
        <w:t>GR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 xml:space="preserve">GORCZUK, B. KĘDZIORA, M. TOKARZ, 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Dynamika ultra lekkiego manipulatora planetarnego - symulacje num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e</w:t>
      </w:r>
      <w:r w:rsidRPr="007A4CB6">
        <w:rPr>
          <w:rFonts w:ascii="Arial" w:eastAsia="Times New Roman" w:hAnsi="Arial" w:cs="Arial"/>
          <w:i/>
          <w:sz w:val="16"/>
          <w:szCs w:val="16"/>
          <w:lang w:eastAsia="pl-PL"/>
        </w:rPr>
        <w:t>ryczne i wyniki prac eksperymentalnych</w:t>
      </w:r>
      <w:r w:rsidRPr="007A4CB6">
        <w:rPr>
          <w:rFonts w:ascii="Arial" w:eastAsia="Times New Roman" w:hAnsi="Arial" w:cs="Arial"/>
          <w:sz w:val="16"/>
          <w:szCs w:val="16"/>
          <w:lang w:eastAsia="pl-PL"/>
        </w:rPr>
        <w:t>, 2012, tom 1, pp. 537 – 548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PROCEEDINGS OF WORKSHOP ON MARS – CO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N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NECTING PLANETARY SCIENTISTS IN EUROPE, K. SEWERYN, K. SKOCKI, J. GRYGORCZUK,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Determin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a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tion the geotechnical properties of the planetary regolith using Low Velocity Penetrometers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PROCEEDINGS OF 43RD LUNAR AND PLANETARY SCIENCE CONFERENCE, K. SKOCKI, K. SEWERYN, T. KUCIŃSKI, J. GRYGORCZUK, H. RICKMAN, M. MORAWSKI,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Experimental determination of geotechnical parameters of planetary bodies – CHOMIK sampling d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vice example,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2012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PROC. OF SPIE,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Konrad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R. SKUP ; A. CICHOCKI ; R. GRACZYK ; M. MICHALSKA ; M. MOSDORF ; W. NOWOSIELSKI ; P. ORLEAŃSKI ; A. PRZEPIÓRKA ; K. SEWERYN ; M. STOLARSKI ; M. WINKLER ; J. SY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WESTER ; M. KOWALIŃSKI ; T. MROZEK ; P. PODGÓRSKI ; A. O. Benz ; S.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Krucker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G. J.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Hurford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N. G. Arnold ; H.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Önele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Meuris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O.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Limousin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; O. Grimm,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Instrument data processing unit for spectrometer/telescope for imaging x-rays (STIX)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2012,vol.8454, 10.1117/12.2000714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IEEE CONFERENCE PUBLICATIONS, E. SLOMINSKA, W. MARCZEWSKI, J. SLOMINSKI,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Geoscience and R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mote Sensing Symposium (IGARSS),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2012, 10.1109/IGARSS.2012.6350479, pp.4469 – 4472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IEEE CONFERENCE PUBLICATIONS, Geoscience and Remote Sensing Symposium (IGARSS), 2012, E. SLOMINSKA, W. MARCZEWSKI, J. SLOMINSKI,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TRAC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K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ING ICEBERG SMOS over Antarctica,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10.1109/IGARSS.2012.6350479, 4469 – 4472</w:t>
      </w:r>
    </w:p>
    <w:p w:rsidR="0028225B" w:rsidRPr="007A4CB6" w:rsidRDefault="0028225B" w:rsidP="0028225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ASTEROIDS, COMETS, METEORS 2012, PROCEE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INGS OF THE CONFERENCE HELD MAY 16-20, 2012 IN NIIGATA, Japan. LPI Contribution, SZUTOWICZ, S.,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Biver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N.,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Bockelée-Morvan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Crovisier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J., de Val-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Borro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Moreno, R.,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Hartogh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P.,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Rengel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Lis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D. C.,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Küppers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M.,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Comet 10P/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Tempel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2 Outgassing Observed with He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schel Space Observatory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1667, id.6190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ASTEROIDS, COMETS, METEORS 2012, PROCEE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INGS OF THE CONFERENCE HELD MAY 16-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 xml:space="preserve">20, 2012 IN NIIGATA, JAPAN. LPI CONTRIBUTION, SZUTOWICZ S.,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Use of Light Curves and Alternative </w:t>
      </w:r>
      <w:proofErr w:type="spellStart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Nongravitation</w:t>
      </w:r>
      <w:proofErr w:type="spellEnd"/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 Force Model for Long-Period Comets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1667, id.6192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PROCEEDINGS OF EUREF 2012 CONFERENCE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Anna SWIATEK,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Leszek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JAWORSKI,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Ryszard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ZDUNEK,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Janusz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B. ZIELIŃSKI;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 xml:space="preserve">Integration of the ASG-EUPOS NETWORK with first order national geodetic networks – final results of the SRC solution, 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2012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REPORT ON THE SYMPOSIUM OF THE IAG SUBCO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MISSION FOR EUROPE (EUREF) HELD IN CHISINAU, Moldova, 25-28 May 2011, Anna SWIATEK,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Leszek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JAWORSKI,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Ryszard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ZDUNEK,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Janusz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B. ZIELINSKI,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Pr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liminary results of the GNSS Campaign integration of the ASG-EUPOS permanent stations with first order national geodetic networks,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2011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REPORT ON THE SYMPOSIUM OF THE IAG SUBCO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M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MISSION FOR EUROPE (EUREF) HELD IN CHISINAU, MOLDOVA, 25 - 28 MAY 2011,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Świątek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L. JAWORSKI, R. ZDUNEK, J. B. ZIELIŃSKI,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Preliminary results of the GNSS Campaign for integration of the ASG-EUPOS pe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r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manent stations with first order national geodetic networks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2011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GB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THE EUROPEAN NAVIGATION CONFERENCE ON NAVIGATION FOR PEOPLE PROCEEDINGS, Anna ŚWIĄTEK,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Leszek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JAWORSKI, Lukasz TOMASIK,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Improvement of EGNOS correction for eastern part of P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o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land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REPORTS ON GEODESY,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Szafranek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K., SCHILLAK S.,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Introduction to joint analysis of SLR and GNSS data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92, pp. 143-154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THE PROCEEDINGS OF THE ESA SYMPOSIUM PU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B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LIKACJA SPECJALNA SP-707,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Torma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M., LEWIŃSKI S., ALEKSANDROWICZ S.,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Esch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T., Metz A., Smith G., Lamb A.,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Turlej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K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., Seasonality of Land Cover Types as Basis for Improved Land Cover Classification within Pan-European Area Frame Sampling Scheme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SP-707, pp. 111-115</w:t>
      </w:r>
    </w:p>
    <w:p w:rsidR="0028225B" w:rsidRPr="007A4CB6" w:rsidRDefault="0028225B" w:rsidP="0028225B">
      <w:pPr>
        <w:spacing w:after="0" w:line="360" w:lineRule="auto"/>
        <w:ind w:left="360"/>
        <w:rPr>
          <w:rFonts w:ascii="Arial" w:eastAsia="Times New Roman" w:hAnsi="Arial" w:cs="Arial"/>
          <w:i/>
          <w:sz w:val="16"/>
          <w:szCs w:val="16"/>
          <w:lang w:val="en-US" w:eastAsia="pl-PL"/>
        </w:rPr>
      </w:pP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FIRST SENTINEL-2 PREPARATORY SYMPOSIUM, M.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Törmä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 LEWIŃSKI, S. ALEKSANDROWICZ et al.,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Seasonality of Land Cover Types as Basis for Improved Land Cover Classification within Pan-European Area Frame Sampling Scheme</w:t>
      </w: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, 2012, SP-707</w:t>
      </w:r>
    </w:p>
    <w:p w:rsidR="0028225B" w:rsidRPr="007A4CB6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28225B" w:rsidRPr="0028225B" w:rsidRDefault="0028225B" w:rsidP="0028225B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pl-PL"/>
        </w:rPr>
        <w:sectPr w:rsidR="0028225B" w:rsidRPr="0028225B" w:rsidSect="00C847C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lastRenderedPageBreak/>
        <w:t xml:space="preserve"> PROCEEDINGS OF 43RD LUNAR AND PLANETARY SCIENCE CONFERENCE, T.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Trabucchi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S. Crites, A. PRZEPIÓRKA, S. Quintana, C. Santiago, D. A. </w:t>
      </w:r>
      <w:proofErr w:type="spellStart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>Kring</w:t>
      </w:r>
      <w:proofErr w:type="spellEnd"/>
      <w:r w:rsidRPr="007A4CB6">
        <w:rPr>
          <w:rFonts w:ascii="Arial" w:eastAsia="Times New Roman" w:hAnsi="Arial" w:cs="Arial"/>
          <w:sz w:val="16"/>
          <w:szCs w:val="16"/>
          <w:lang w:val="en-US" w:eastAsia="pl-PL"/>
        </w:rPr>
        <w:t xml:space="preserve">, </w:t>
      </w:r>
      <w:r w:rsidRPr="007A4CB6">
        <w:rPr>
          <w:rFonts w:ascii="Arial" w:eastAsia="Times New Roman" w:hAnsi="Arial" w:cs="Arial"/>
          <w:i/>
          <w:sz w:val="16"/>
          <w:szCs w:val="16"/>
          <w:lang w:val="en-US" w:eastAsia="pl-PL"/>
        </w:rPr>
        <w:t>Identifying regions of interest needed to characterize the diverse physical properties of the lunar regolith</w:t>
      </w:r>
      <w:r>
        <w:rPr>
          <w:rFonts w:ascii="Arial" w:eastAsia="Times New Roman" w:hAnsi="Arial" w:cs="Arial"/>
          <w:sz w:val="16"/>
          <w:szCs w:val="16"/>
          <w:lang w:val="en-US" w:eastAsia="pl-PL"/>
        </w:rPr>
        <w:t>, 20</w:t>
      </w:r>
      <w:bookmarkStart w:id="0" w:name="_GoBack"/>
      <w:bookmarkEnd w:id="0"/>
    </w:p>
    <w:p w:rsidR="00BC147B" w:rsidRPr="0028225B" w:rsidRDefault="00BC147B" w:rsidP="0028225B">
      <w:pPr>
        <w:rPr>
          <w:lang w:val="en-US"/>
        </w:rPr>
      </w:pPr>
    </w:p>
    <w:sectPr w:rsidR="00BC147B" w:rsidRPr="0028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horndale AMT">
    <w:altName w:val="Times New Roman"/>
    <w:charset w:val="00"/>
    <w:family w:val="roman"/>
    <w:pitch w:val="variable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5B"/>
    <w:rsid w:val="0028225B"/>
    <w:rsid w:val="00B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5B"/>
  </w:style>
  <w:style w:type="paragraph" w:styleId="Nagwek1">
    <w:name w:val="heading 1"/>
    <w:basedOn w:val="Normalny"/>
    <w:next w:val="Tekstpodstawowy"/>
    <w:link w:val="Nagwek1Znak"/>
    <w:qFormat/>
    <w:rsid w:val="0028225B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WenQuanYi Micro Hei" w:hAnsi="Liberation Sans" w:cs="Lohit Hindi"/>
      <w:b/>
      <w:bCs/>
      <w:kern w:val="1"/>
      <w:sz w:val="32"/>
      <w:szCs w:val="32"/>
      <w:lang w:val="en-US" w:eastAsia="zh-CN"/>
    </w:rPr>
  </w:style>
  <w:style w:type="paragraph" w:styleId="Nagwek2">
    <w:name w:val="heading 2"/>
    <w:basedOn w:val="Normalny"/>
    <w:next w:val="Tekstpodstawowy"/>
    <w:link w:val="Nagwek2Znak"/>
    <w:qFormat/>
    <w:rsid w:val="0028225B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Liberation Sans" w:eastAsia="WenQuanYi Micro Hei" w:hAnsi="Liberation Sans" w:cs="Lohit Hindi"/>
      <w:b/>
      <w:bCs/>
      <w:i/>
      <w:iCs/>
      <w:kern w:val="1"/>
      <w:sz w:val="28"/>
      <w:szCs w:val="28"/>
      <w:lang w:val="en-US" w:eastAsia="zh-CN"/>
    </w:rPr>
  </w:style>
  <w:style w:type="paragraph" w:styleId="Nagwek3">
    <w:name w:val="heading 3"/>
    <w:basedOn w:val="Normalny"/>
    <w:next w:val="Tekstpodstawowy"/>
    <w:link w:val="Nagwek3Znak"/>
    <w:qFormat/>
    <w:rsid w:val="0028225B"/>
    <w:pPr>
      <w:numPr>
        <w:ilvl w:val="2"/>
        <w:numId w:val="1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28225B"/>
    <w:pPr>
      <w:widowControl w:val="0"/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horndale AMT" w:eastAsia="DejaVu Sans" w:hAnsi="Thorndale AMT" w:cs="Thorndale AMT"/>
      <w:b/>
      <w:bCs/>
      <w:kern w:val="1"/>
      <w:sz w:val="24"/>
      <w:szCs w:val="24"/>
      <w:lang w:val="en-US" w:eastAsia="zh-CN"/>
    </w:rPr>
  </w:style>
  <w:style w:type="paragraph" w:styleId="Nagwek5">
    <w:name w:val="heading 5"/>
    <w:basedOn w:val="Normalny"/>
    <w:next w:val="Tekstpodstawowy"/>
    <w:link w:val="Nagwek5Znak"/>
    <w:qFormat/>
    <w:rsid w:val="0028225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Liberation Sans" w:eastAsia="WenQuanYi Micro Hei" w:hAnsi="Liberation Sans" w:cs="Lohit Hindi"/>
      <w:b/>
      <w:bCs/>
      <w:kern w:val="1"/>
      <w:sz w:val="24"/>
      <w:szCs w:val="24"/>
      <w:lang w:val="en-US" w:eastAsia="zh-CN"/>
    </w:rPr>
  </w:style>
  <w:style w:type="paragraph" w:styleId="Nagwek6">
    <w:name w:val="heading 6"/>
    <w:basedOn w:val="Normalny"/>
    <w:next w:val="Tekstpodstawowy"/>
    <w:link w:val="Nagwek6Znak"/>
    <w:qFormat/>
    <w:rsid w:val="0028225B"/>
    <w:pPr>
      <w:keepNext/>
      <w:widowControl w:val="0"/>
      <w:numPr>
        <w:ilvl w:val="5"/>
        <w:numId w:val="1"/>
      </w:numPr>
      <w:suppressAutoHyphens/>
      <w:spacing w:before="240" w:after="120" w:line="240" w:lineRule="auto"/>
      <w:outlineLvl w:val="5"/>
    </w:pPr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paragraph" w:styleId="Nagwek7">
    <w:name w:val="heading 7"/>
    <w:basedOn w:val="Normalny"/>
    <w:next w:val="Tekstpodstawowy"/>
    <w:link w:val="Nagwek7Znak"/>
    <w:qFormat/>
    <w:rsid w:val="0028225B"/>
    <w:pPr>
      <w:keepNext/>
      <w:widowControl w:val="0"/>
      <w:numPr>
        <w:ilvl w:val="6"/>
        <w:numId w:val="1"/>
      </w:numPr>
      <w:suppressAutoHyphens/>
      <w:spacing w:before="240" w:after="120" w:line="240" w:lineRule="auto"/>
      <w:outlineLvl w:val="6"/>
    </w:pPr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paragraph" w:styleId="Nagwek8">
    <w:name w:val="heading 8"/>
    <w:basedOn w:val="Normalny"/>
    <w:next w:val="Tekstpodstawowy"/>
    <w:link w:val="Nagwek8Znak"/>
    <w:qFormat/>
    <w:rsid w:val="0028225B"/>
    <w:pPr>
      <w:keepNext/>
      <w:widowControl w:val="0"/>
      <w:numPr>
        <w:ilvl w:val="7"/>
        <w:numId w:val="1"/>
      </w:numPr>
      <w:suppressAutoHyphens/>
      <w:spacing w:before="240" w:after="120" w:line="240" w:lineRule="auto"/>
      <w:outlineLvl w:val="7"/>
    </w:pPr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paragraph" w:styleId="Nagwek9">
    <w:name w:val="heading 9"/>
    <w:basedOn w:val="Normalny"/>
    <w:next w:val="Tekstpodstawowy"/>
    <w:link w:val="Nagwek9Znak"/>
    <w:qFormat/>
    <w:rsid w:val="0028225B"/>
    <w:pPr>
      <w:keepNext/>
      <w:widowControl w:val="0"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225B"/>
    <w:rPr>
      <w:rFonts w:ascii="Liberation Sans" w:eastAsia="WenQuanYi Micro Hei" w:hAnsi="Liberation Sans" w:cs="Lohit Hindi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28225B"/>
    <w:rPr>
      <w:rFonts w:ascii="Liberation Sans" w:eastAsia="WenQuanYi Micro Hei" w:hAnsi="Liberation Sans" w:cs="Lohit Hindi"/>
      <w:b/>
      <w:bCs/>
      <w:i/>
      <w:iCs/>
      <w:kern w:val="1"/>
      <w:sz w:val="28"/>
      <w:szCs w:val="28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28225B"/>
    <w:rPr>
      <w:rFonts w:ascii="Times New Roman" w:eastAsia="Times New Roman" w:hAnsi="Times New Roman" w:cs="Times New Roman"/>
      <w:b/>
      <w:bCs/>
      <w:kern w:val="1"/>
      <w:sz w:val="27"/>
      <w:szCs w:val="27"/>
      <w:lang w:eastAsia="zh-CN"/>
    </w:rPr>
  </w:style>
  <w:style w:type="character" w:customStyle="1" w:styleId="Nagwek4Znak">
    <w:name w:val="Nagłówek 4 Znak"/>
    <w:basedOn w:val="Domylnaczcionkaakapitu"/>
    <w:link w:val="Nagwek4"/>
    <w:rsid w:val="0028225B"/>
    <w:rPr>
      <w:rFonts w:ascii="Thorndale AMT" w:eastAsia="DejaVu Sans" w:hAnsi="Thorndale AMT" w:cs="Thorndale AMT"/>
      <w:b/>
      <w:bCs/>
      <w:kern w:val="1"/>
      <w:sz w:val="24"/>
      <w:szCs w:val="24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28225B"/>
    <w:rPr>
      <w:rFonts w:ascii="Liberation Sans" w:eastAsia="WenQuanYi Micro Hei" w:hAnsi="Liberation Sans" w:cs="Lohit Hindi"/>
      <w:b/>
      <w:bCs/>
      <w:kern w:val="1"/>
      <w:sz w:val="24"/>
      <w:szCs w:val="24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28225B"/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28225B"/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28225B"/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character" w:customStyle="1" w:styleId="Nagwek9Znak">
    <w:name w:val="Nagłówek 9 Znak"/>
    <w:basedOn w:val="Domylnaczcionkaakapitu"/>
    <w:link w:val="Nagwek9"/>
    <w:rsid w:val="0028225B"/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22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2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5B"/>
  </w:style>
  <w:style w:type="paragraph" w:styleId="Nagwek1">
    <w:name w:val="heading 1"/>
    <w:basedOn w:val="Normalny"/>
    <w:next w:val="Tekstpodstawowy"/>
    <w:link w:val="Nagwek1Znak"/>
    <w:qFormat/>
    <w:rsid w:val="0028225B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WenQuanYi Micro Hei" w:hAnsi="Liberation Sans" w:cs="Lohit Hindi"/>
      <w:b/>
      <w:bCs/>
      <w:kern w:val="1"/>
      <w:sz w:val="32"/>
      <w:szCs w:val="32"/>
      <w:lang w:val="en-US" w:eastAsia="zh-CN"/>
    </w:rPr>
  </w:style>
  <w:style w:type="paragraph" w:styleId="Nagwek2">
    <w:name w:val="heading 2"/>
    <w:basedOn w:val="Normalny"/>
    <w:next w:val="Tekstpodstawowy"/>
    <w:link w:val="Nagwek2Znak"/>
    <w:qFormat/>
    <w:rsid w:val="0028225B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Liberation Sans" w:eastAsia="WenQuanYi Micro Hei" w:hAnsi="Liberation Sans" w:cs="Lohit Hindi"/>
      <w:b/>
      <w:bCs/>
      <w:i/>
      <w:iCs/>
      <w:kern w:val="1"/>
      <w:sz w:val="28"/>
      <w:szCs w:val="28"/>
      <w:lang w:val="en-US" w:eastAsia="zh-CN"/>
    </w:rPr>
  </w:style>
  <w:style w:type="paragraph" w:styleId="Nagwek3">
    <w:name w:val="heading 3"/>
    <w:basedOn w:val="Normalny"/>
    <w:next w:val="Tekstpodstawowy"/>
    <w:link w:val="Nagwek3Znak"/>
    <w:qFormat/>
    <w:rsid w:val="0028225B"/>
    <w:pPr>
      <w:numPr>
        <w:ilvl w:val="2"/>
        <w:numId w:val="1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28225B"/>
    <w:pPr>
      <w:widowControl w:val="0"/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horndale AMT" w:eastAsia="DejaVu Sans" w:hAnsi="Thorndale AMT" w:cs="Thorndale AMT"/>
      <w:b/>
      <w:bCs/>
      <w:kern w:val="1"/>
      <w:sz w:val="24"/>
      <w:szCs w:val="24"/>
      <w:lang w:val="en-US" w:eastAsia="zh-CN"/>
    </w:rPr>
  </w:style>
  <w:style w:type="paragraph" w:styleId="Nagwek5">
    <w:name w:val="heading 5"/>
    <w:basedOn w:val="Normalny"/>
    <w:next w:val="Tekstpodstawowy"/>
    <w:link w:val="Nagwek5Znak"/>
    <w:qFormat/>
    <w:rsid w:val="0028225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Liberation Sans" w:eastAsia="WenQuanYi Micro Hei" w:hAnsi="Liberation Sans" w:cs="Lohit Hindi"/>
      <w:b/>
      <w:bCs/>
      <w:kern w:val="1"/>
      <w:sz w:val="24"/>
      <w:szCs w:val="24"/>
      <w:lang w:val="en-US" w:eastAsia="zh-CN"/>
    </w:rPr>
  </w:style>
  <w:style w:type="paragraph" w:styleId="Nagwek6">
    <w:name w:val="heading 6"/>
    <w:basedOn w:val="Normalny"/>
    <w:next w:val="Tekstpodstawowy"/>
    <w:link w:val="Nagwek6Znak"/>
    <w:qFormat/>
    <w:rsid w:val="0028225B"/>
    <w:pPr>
      <w:keepNext/>
      <w:widowControl w:val="0"/>
      <w:numPr>
        <w:ilvl w:val="5"/>
        <w:numId w:val="1"/>
      </w:numPr>
      <w:suppressAutoHyphens/>
      <w:spacing w:before="240" w:after="120" w:line="240" w:lineRule="auto"/>
      <w:outlineLvl w:val="5"/>
    </w:pPr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paragraph" w:styleId="Nagwek7">
    <w:name w:val="heading 7"/>
    <w:basedOn w:val="Normalny"/>
    <w:next w:val="Tekstpodstawowy"/>
    <w:link w:val="Nagwek7Znak"/>
    <w:qFormat/>
    <w:rsid w:val="0028225B"/>
    <w:pPr>
      <w:keepNext/>
      <w:widowControl w:val="0"/>
      <w:numPr>
        <w:ilvl w:val="6"/>
        <w:numId w:val="1"/>
      </w:numPr>
      <w:suppressAutoHyphens/>
      <w:spacing w:before="240" w:after="120" w:line="240" w:lineRule="auto"/>
      <w:outlineLvl w:val="6"/>
    </w:pPr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paragraph" w:styleId="Nagwek8">
    <w:name w:val="heading 8"/>
    <w:basedOn w:val="Normalny"/>
    <w:next w:val="Tekstpodstawowy"/>
    <w:link w:val="Nagwek8Znak"/>
    <w:qFormat/>
    <w:rsid w:val="0028225B"/>
    <w:pPr>
      <w:keepNext/>
      <w:widowControl w:val="0"/>
      <w:numPr>
        <w:ilvl w:val="7"/>
        <w:numId w:val="1"/>
      </w:numPr>
      <w:suppressAutoHyphens/>
      <w:spacing w:before="240" w:after="120" w:line="240" w:lineRule="auto"/>
      <w:outlineLvl w:val="7"/>
    </w:pPr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paragraph" w:styleId="Nagwek9">
    <w:name w:val="heading 9"/>
    <w:basedOn w:val="Normalny"/>
    <w:next w:val="Tekstpodstawowy"/>
    <w:link w:val="Nagwek9Znak"/>
    <w:qFormat/>
    <w:rsid w:val="0028225B"/>
    <w:pPr>
      <w:keepNext/>
      <w:widowControl w:val="0"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225B"/>
    <w:rPr>
      <w:rFonts w:ascii="Liberation Sans" w:eastAsia="WenQuanYi Micro Hei" w:hAnsi="Liberation Sans" w:cs="Lohit Hindi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28225B"/>
    <w:rPr>
      <w:rFonts w:ascii="Liberation Sans" w:eastAsia="WenQuanYi Micro Hei" w:hAnsi="Liberation Sans" w:cs="Lohit Hindi"/>
      <w:b/>
      <w:bCs/>
      <w:i/>
      <w:iCs/>
      <w:kern w:val="1"/>
      <w:sz w:val="28"/>
      <w:szCs w:val="28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28225B"/>
    <w:rPr>
      <w:rFonts w:ascii="Times New Roman" w:eastAsia="Times New Roman" w:hAnsi="Times New Roman" w:cs="Times New Roman"/>
      <w:b/>
      <w:bCs/>
      <w:kern w:val="1"/>
      <w:sz w:val="27"/>
      <w:szCs w:val="27"/>
      <w:lang w:eastAsia="zh-CN"/>
    </w:rPr>
  </w:style>
  <w:style w:type="character" w:customStyle="1" w:styleId="Nagwek4Znak">
    <w:name w:val="Nagłówek 4 Znak"/>
    <w:basedOn w:val="Domylnaczcionkaakapitu"/>
    <w:link w:val="Nagwek4"/>
    <w:rsid w:val="0028225B"/>
    <w:rPr>
      <w:rFonts w:ascii="Thorndale AMT" w:eastAsia="DejaVu Sans" w:hAnsi="Thorndale AMT" w:cs="Thorndale AMT"/>
      <w:b/>
      <w:bCs/>
      <w:kern w:val="1"/>
      <w:sz w:val="24"/>
      <w:szCs w:val="24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28225B"/>
    <w:rPr>
      <w:rFonts w:ascii="Liberation Sans" w:eastAsia="WenQuanYi Micro Hei" w:hAnsi="Liberation Sans" w:cs="Lohit Hindi"/>
      <w:b/>
      <w:bCs/>
      <w:kern w:val="1"/>
      <w:sz w:val="24"/>
      <w:szCs w:val="24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28225B"/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28225B"/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28225B"/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character" w:customStyle="1" w:styleId="Nagwek9Znak">
    <w:name w:val="Nagłówek 9 Znak"/>
    <w:basedOn w:val="Domylnaczcionkaakapitu"/>
    <w:link w:val="Nagwek9"/>
    <w:rsid w:val="0028225B"/>
    <w:rPr>
      <w:rFonts w:ascii="Liberation Sans" w:eastAsia="WenQuanYi Micro Hei" w:hAnsi="Liberation Sans" w:cs="Lohit Hindi"/>
      <w:b/>
      <w:bCs/>
      <w:kern w:val="1"/>
      <w:sz w:val="21"/>
      <w:szCs w:val="21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22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1910351200139X" TargetMode="External"/><Relationship Id="rId13" Type="http://schemas.openxmlformats.org/officeDocument/2006/relationships/hyperlink" Target="http://www.sciencedirect.com/science/article/pii/S001910351200139X" TargetMode="External"/><Relationship Id="rId18" Type="http://schemas.openxmlformats.org/officeDocument/2006/relationships/hyperlink" Target="http://adsabs.harvard.edu/cgi-bin/author_form?author=Marzari,+F&amp;fullauthor=Marzari,%20F.&amp;charset=UTF-8&amp;db_key=AST" TargetMode="External"/><Relationship Id="rId26" Type="http://schemas.openxmlformats.org/officeDocument/2006/relationships/hyperlink" Target="http://adsabs.harvard.edu/cgi-bin/author_form?author=Barbieri,+C&amp;fullauthor=Barbieri,%20C.&amp;charset=UTF-8&amp;db_key=A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sabs.harvard.edu/cgi-bin/author_form?author=La+Forgia,+F&amp;fullauthor=La%20Forgia,%20F.&amp;charset=UTF-8&amp;db_key=AST" TargetMode="External"/><Relationship Id="rId7" Type="http://schemas.openxmlformats.org/officeDocument/2006/relationships/hyperlink" Target="http://dx.doi.org/10.1016/j.icarus.2012.09.023" TargetMode="External"/><Relationship Id="rId12" Type="http://schemas.openxmlformats.org/officeDocument/2006/relationships/hyperlink" Target="http://www.sciencedirect.com/science/article/pii/S001910351200139X" TargetMode="External"/><Relationship Id="rId17" Type="http://schemas.openxmlformats.org/officeDocument/2006/relationships/hyperlink" Target="http://adsabs.harvard.edu/cgi-bin/author_form?author=Bertini,+I&amp;fullauthor=Bertini,%20I.&amp;charset=UTF-8&amp;db_key=AST" TargetMode="External"/><Relationship Id="rId25" Type="http://schemas.openxmlformats.org/officeDocument/2006/relationships/hyperlink" Target="http://adsabs.harvard.edu/cgi-bin/author_form?author=Ferri,+F&amp;fullauthor=Ferri,%20F.&amp;charset=UTF-8&amp;db_key=AST" TargetMode="External"/><Relationship Id="rId2" Type="http://schemas.openxmlformats.org/officeDocument/2006/relationships/styles" Target="styles.xml"/><Relationship Id="rId16" Type="http://schemas.openxmlformats.org/officeDocument/2006/relationships/hyperlink" Target="http://adsabs.harvard.edu/cgi-bin/author_form?author=Lazzarin,+M&amp;fullauthor=Lazzarin,%20M.&amp;charset=UTF-8&amp;db_key=AST" TargetMode="External"/><Relationship Id="rId20" Type="http://schemas.openxmlformats.org/officeDocument/2006/relationships/hyperlink" Target="http://adsabs.harvard.edu/cgi-bin/author_form?author=Magrin,+S&amp;fullauthor=Magrin,%20S.&amp;charset=UTF-8&amp;db_key=AS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pss.2012.07.004" TargetMode="External"/><Relationship Id="rId11" Type="http://schemas.openxmlformats.org/officeDocument/2006/relationships/hyperlink" Target="http://www.sciencedirect.com/science/article/pii/S001910351200139X" TargetMode="External"/><Relationship Id="rId24" Type="http://schemas.openxmlformats.org/officeDocument/2006/relationships/hyperlink" Target="http://adsabs.harvard.edu/cgi-bin/author_form?author=Moissl,+R&amp;fullauthor=Moissl,%20R.&amp;charset=UTF-8&amp;db_key=A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sabs.harvard.edu/cgi-bin/author_form?author=Pajola,+M&amp;fullauthor=Pajola,%20M.&amp;charset=UTF-8&amp;db_key=AST" TargetMode="External"/><Relationship Id="rId23" Type="http://schemas.openxmlformats.org/officeDocument/2006/relationships/hyperlink" Target="http://adsabs.harvard.edu/cgi-bin/author_form?author=Kueppers,+M&amp;fullauthor=K%c3%bcppers,%20M.&amp;charset=UTF-8&amp;db_key=AST" TargetMode="External"/><Relationship Id="rId28" Type="http://schemas.openxmlformats.org/officeDocument/2006/relationships/hyperlink" Target="http://adsabs.harvard.edu/cgi-bin/author_form?author=Sierks,+H&amp;fullauthor=Sierks,%20H.&amp;charset=UTF-8&amp;db_key=AST" TargetMode="External"/><Relationship Id="rId10" Type="http://schemas.openxmlformats.org/officeDocument/2006/relationships/hyperlink" Target="http://www.sciencedirect.com/science/article/pii/S001910351200139X" TargetMode="External"/><Relationship Id="rId19" Type="http://schemas.openxmlformats.org/officeDocument/2006/relationships/hyperlink" Target="http://adsabs.harvard.edu/cgi-bin/author_form?author=Turrini,+D&amp;fullauthor=Turrini,%20D.&amp;charset=UTF-8&amp;db_key=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01910351200139X" TargetMode="External"/><Relationship Id="rId14" Type="http://schemas.openxmlformats.org/officeDocument/2006/relationships/hyperlink" Target="http://www.sciencedirect.com/science/article/pii/S001910351200139X" TargetMode="External"/><Relationship Id="rId22" Type="http://schemas.openxmlformats.org/officeDocument/2006/relationships/hyperlink" Target="http://adsabs.harvard.edu/cgi-bin/author_form?author=Thomas,+N&amp;fullauthor=Thomas,%20N.&amp;charset=UTF-8&amp;db_key=AST" TargetMode="External"/><Relationship Id="rId27" Type="http://schemas.openxmlformats.org/officeDocument/2006/relationships/hyperlink" Target="http://adsabs.harvard.edu/cgi-bin/author_form?author=Rickman,+H&amp;fullauthor=Rickman,%20H.&amp;charset=UTF-8&amp;db_key=AS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6920</Words>
  <Characters>41523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2013-07-23T09:06:00Z</dcterms:created>
  <dcterms:modified xsi:type="dcterms:W3CDTF">2013-07-23T09:07:00Z</dcterms:modified>
</cp:coreProperties>
</file>